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85E3" w14:textId="6DC78297" w:rsidR="00930B2C" w:rsidRDefault="00F572C8" w:rsidP="004C26AD">
      <w:pPr>
        <w:pStyle w:val="Heading1"/>
      </w:pPr>
      <w:r w:rsidRPr="004C26AD">
        <w:t>Mumps Exposure Notice</w:t>
      </w:r>
    </w:p>
    <w:p w14:paraId="19E9D750" w14:textId="77777777" w:rsidR="00E04F9D" w:rsidRPr="00E04F9D" w:rsidRDefault="00E04F9D" w:rsidP="00E04F9D"/>
    <w:p w14:paraId="08EA4A22" w14:textId="77777777" w:rsidR="00930B2C" w:rsidRPr="00384335" w:rsidRDefault="00C04E57" w:rsidP="00384335">
      <w:pPr>
        <w:spacing w:after="80"/>
        <w:rPr>
          <w:rFonts w:asciiTheme="minorHAnsi" w:hAnsiTheme="minorHAnsi" w:cstheme="minorHAnsi"/>
          <w:b/>
          <w:bCs/>
          <w:sz w:val="28"/>
          <w:szCs w:val="22"/>
        </w:rPr>
      </w:pPr>
      <w:r w:rsidRPr="00384335">
        <w:rPr>
          <w:rFonts w:asciiTheme="minorHAnsi" w:hAnsiTheme="minorHAnsi" w:cstheme="minorHAnsi"/>
        </w:rPr>
        <w:t xml:space="preserve">Your child may have been exposed to the </w:t>
      </w:r>
      <w:r w:rsidRPr="00546FD1">
        <w:rPr>
          <w:rStyle w:val="Strong"/>
        </w:rPr>
        <w:t>Mumps</w:t>
      </w:r>
      <w:r w:rsidRPr="00384335">
        <w:rPr>
          <w:rFonts w:asciiTheme="minorHAnsi" w:hAnsiTheme="minorHAnsi" w:cstheme="minorHAnsi"/>
          <w:sz w:val="22"/>
          <w:szCs w:val="18"/>
        </w:rPr>
        <w:t xml:space="preserve"> </w:t>
      </w:r>
      <w:r w:rsidRPr="00384335">
        <w:rPr>
          <w:rFonts w:asciiTheme="minorHAnsi" w:hAnsiTheme="minorHAnsi" w:cstheme="minorHAnsi"/>
        </w:rPr>
        <w:t>on   _______________________.</w:t>
      </w:r>
    </w:p>
    <w:p w14:paraId="1F2AA6B6" w14:textId="77777777" w:rsidR="00930B2C" w:rsidRPr="00384335" w:rsidRDefault="00C04E57" w:rsidP="00384335">
      <w:pPr>
        <w:spacing w:after="80"/>
        <w:rPr>
          <w:rFonts w:asciiTheme="minorHAnsi" w:hAnsiTheme="minorHAnsi" w:cstheme="minorHAnsi"/>
          <w:b/>
          <w:bCs/>
          <w:sz w:val="28"/>
          <w:szCs w:val="22"/>
        </w:rPr>
      </w:pPr>
      <w:r w:rsidRPr="00384335">
        <w:rPr>
          <w:rFonts w:asciiTheme="minorHAnsi" w:hAnsiTheme="minorHAnsi" w:cstheme="minorHAnsi"/>
        </w:rPr>
        <w:t>Please check your child for symptoms through   ________________________.</w:t>
      </w:r>
    </w:p>
    <w:p w14:paraId="424A5BF9" w14:textId="77777777" w:rsidR="00C04E57" w:rsidRPr="00384335" w:rsidRDefault="000D121D" w:rsidP="00E97172">
      <w:pPr>
        <w:rPr>
          <w:rFonts w:asciiTheme="minorHAnsi" w:hAnsiTheme="minorHAnsi" w:cstheme="minorHAnsi"/>
          <w:b/>
          <w:bCs/>
          <w:sz w:val="28"/>
          <w:szCs w:val="22"/>
        </w:rPr>
      </w:pPr>
      <w:r w:rsidRPr="00384335">
        <w:rPr>
          <w:rFonts w:asciiTheme="minorHAnsi" w:hAnsiTheme="minorHAnsi" w:cstheme="minorHAnsi"/>
        </w:rPr>
        <w:t>If your child has symptoms, please contact your child’s provider.</w:t>
      </w:r>
    </w:p>
    <w:p w14:paraId="39B740B7" w14:textId="77777777" w:rsidR="000D121D" w:rsidRPr="00F572C8" w:rsidRDefault="000D121D" w:rsidP="009A4A1A">
      <w:pPr>
        <w:rPr>
          <w:rFonts w:asciiTheme="minorHAnsi" w:hAnsiTheme="minorHAnsi" w:cstheme="minorHAnsi"/>
          <w:b/>
          <w:bCs/>
        </w:rPr>
      </w:pPr>
    </w:p>
    <w:p w14:paraId="463A7D7A" w14:textId="77777777" w:rsidR="000D121D" w:rsidRPr="00930B2C" w:rsidRDefault="000D121D" w:rsidP="009A4A1A">
      <w:pPr>
        <w:rPr>
          <w:rFonts w:ascii="Arial Nova Light" w:hAnsi="Arial Nova Light"/>
        </w:rPr>
      </w:pPr>
      <w:r>
        <w:rPr>
          <w:rFonts w:ascii="Arial Nova Light" w:hAnsi="Arial Nova Light"/>
          <w:noProof/>
        </w:rPr>
        <mc:AlternateContent>
          <mc:Choice Requires="wps">
            <w:drawing>
              <wp:inline distT="0" distB="0" distL="0" distR="0" wp14:anchorId="034E676C" wp14:editId="71E23AC0">
                <wp:extent cx="6229350" cy="485775"/>
                <wp:effectExtent l="0" t="0" r="19050" b="28575"/>
                <wp:docPr id="5" name="Text Box 5"/>
                <wp:cNvGraphicFramePr/>
                <a:graphic xmlns:a="http://schemas.openxmlformats.org/drawingml/2006/main">
                  <a:graphicData uri="http://schemas.microsoft.com/office/word/2010/wordprocessingShape">
                    <wps:wsp>
                      <wps:cNvSpPr txBox="1"/>
                      <wps:spPr>
                        <a:xfrm>
                          <a:off x="0" y="0"/>
                          <a:ext cx="622935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D3A4E99" w14:textId="77777777" w:rsidR="000D121D" w:rsidRPr="00A53C8A" w:rsidRDefault="000D121D" w:rsidP="00023942">
                            <w:pPr>
                              <w:jc w:val="center"/>
                              <w:rPr>
                                <w:rStyle w:val="Emphasis"/>
                                <w:rFonts w:asciiTheme="minorHAnsi" w:hAnsiTheme="minorHAnsi" w:cstheme="minorHAnsi"/>
                                <w:b/>
                                <w:bCs/>
                              </w:rPr>
                            </w:pPr>
                            <w:r w:rsidRPr="00A53C8A">
                              <w:rPr>
                                <w:rStyle w:val="Emphasis"/>
                                <w:rFonts w:asciiTheme="minorHAnsi" w:hAnsiTheme="minorHAnsi" w:cstheme="minorHAnsi"/>
                                <w:b/>
                                <w:bCs/>
                              </w:rPr>
                              <w:t xml:space="preserve">A child may return to </w:t>
                            </w:r>
                            <w:r w:rsidR="00E97172" w:rsidRPr="00A53C8A">
                              <w:rPr>
                                <w:rStyle w:val="Emphasis"/>
                                <w:rFonts w:asciiTheme="minorHAnsi" w:hAnsiTheme="minorHAnsi" w:cstheme="minorHAnsi"/>
                                <w:b/>
                                <w:bCs/>
                              </w:rPr>
                              <w:t>childcare</w:t>
                            </w:r>
                            <w:r w:rsidRPr="00A53C8A">
                              <w:rPr>
                                <w:rStyle w:val="Emphasis"/>
                                <w:rFonts w:asciiTheme="minorHAnsi" w:hAnsiTheme="minorHAnsi" w:cstheme="minorHAnsi"/>
                                <w:b/>
                                <w:bCs/>
                              </w:rPr>
                              <w:t xml:space="preserve"> or school when it has been at least five days since the salivary glands began swelling.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4E676C" id="_x0000_t202" coordsize="21600,21600" o:spt="202" path="m,l,21600r21600,l21600,xe">
                <v:stroke joinstyle="miter"/>
                <v:path gradientshapeok="t" o:connecttype="rect"/>
              </v:shapetype>
              <v:shape id="Text Box 5" o:spid="_x0000_s1026" type="#_x0000_t202" style="width:490.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" fillcolor="white [3201]" strokecolor="#c0504d [3205]" strokeweight="2pt">
                <v:textbox>
                  <w:txbxContent>
                    <w:p w14:paraId="5D3A4E99" w14:textId="77777777" w:rsidR="000D121D" w:rsidRPr="00A53C8A" w:rsidRDefault="000D121D" w:rsidP="00023942">
                      <w:pPr>
                        <w:jc w:val="center"/>
                        <w:rPr>
                          <w:rStyle w:val="Emphasis"/>
                          <w:rFonts w:asciiTheme="minorHAnsi" w:hAnsiTheme="minorHAnsi" w:cstheme="minorHAnsi"/>
                          <w:b/>
                          <w:bCs/>
                        </w:rPr>
                      </w:pPr>
                      <w:r w:rsidRPr="00A53C8A">
                        <w:rPr>
                          <w:rStyle w:val="Emphasis"/>
                          <w:rFonts w:asciiTheme="minorHAnsi" w:hAnsiTheme="minorHAnsi" w:cstheme="minorHAnsi"/>
                          <w:b/>
                          <w:bCs/>
                        </w:rPr>
                        <w:t xml:space="preserve">A child may return to </w:t>
                      </w:r>
                      <w:r w:rsidR="00E97172" w:rsidRPr="00A53C8A">
                        <w:rPr>
                          <w:rStyle w:val="Emphasis"/>
                          <w:rFonts w:asciiTheme="minorHAnsi" w:hAnsiTheme="minorHAnsi" w:cstheme="minorHAnsi"/>
                          <w:b/>
                          <w:bCs/>
                        </w:rPr>
                        <w:t>childcare</w:t>
                      </w:r>
                      <w:r w:rsidRPr="00A53C8A">
                        <w:rPr>
                          <w:rStyle w:val="Emphasis"/>
                          <w:rFonts w:asciiTheme="minorHAnsi" w:hAnsiTheme="minorHAnsi" w:cstheme="minorHAnsi"/>
                          <w:b/>
                          <w:bCs/>
                        </w:rPr>
                        <w:t xml:space="preserve"> or school when it has been at least five days since the salivary glands began swelling.</w:t>
                      </w:r>
                    </w:p>
                  </w:txbxContent>
                </v:textbox>
                <w10:anchorlock/>
              </v:shape>
            </w:pict>
          </mc:Fallback>
        </mc:AlternateContent>
      </w:r>
    </w:p>
    <w:p w14:paraId="4CEC98B9" w14:textId="77777777" w:rsidR="00E97172" w:rsidRPr="00E97172" w:rsidRDefault="00E97172" w:rsidP="009A4A1A">
      <w:pPr>
        <w:rPr>
          <w:rStyle w:val="Strong"/>
          <w:sz w:val="18"/>
          <w:szCs w:val="14"/>
        </w:rPr>
      </w:pPr>
    </w:p>
    <w:p w14:paraId="2BABBE29" w14:textId="53A28FCF" w:rsidR="00317850" w:rsidRPr="00B2718D" w:rsidRDefault="00170C3F" w:rsidP="00B2718D">
      <w:pPr>
        <w:pStyle w:val="Heading2"/>
      </w:pPr>
      <w:r w:rsidRPr="00B2718D">
        <w:t>Mumps is an illness caused by the Mumps virus. Symptoms are:</w:t>
      </w:r>
    </w:p>
    <w:p w14:paraId="76AAF346" w14:textId="788185BA" w:rsidR="00317850" w:rsidRPr="0009182D" w:rsidRDefault="00170C3F" w:rsidP="00DC1F97">
      <w:pPr>
        <w:pStyle w:val="ListParagraph"/>
        <w:numPr>
          <w:ilvl w:val="0"/>
          <w:numId w:val="21"/>
        </w:numPr>
      </w:pPr>
      <w:r w:rsidRPr="0009182D">
        <w:t xml:space="preserve">Fever </w:t>
      </w:r>
    </w:p>
    <w:p w14:paraId="1743B01B" w14:textId="1BF42683" w:rsidR="00317850" w:rsidRPr="0009182D" w:rsidRDefault="00170C3F" w:rsidP="00DC1F97">
      <w:pPr>
        <w:pStyle w:val="ListParagraph"/>
        <w:numPr>
          <w:ilvl w:val="0"/>
          <w:numId w:val="21"/>
        </w:numPr>
      </w:pPr>
      <w:r w:rsidRPr="0009182D">
        <w:t xml:space="preserve">Headache </w:t>
      </w:r>
    </w:p>
    <w:p w14:paraId="1AC7B009" w14:textId="00761F79" w:rsidR="00317850" w:rsidRPr="0009182D" w:rsidRDefault="00170C3F" w:rsidP="00DC1F97">
      <w:pPr>
        <w:pStyle w:val="ListParagraph"/>
        <w:numPr>
          <w:ilvl w:val="0"/>
          <w:numId w:val="21"/>
        </w:numPr>
      </w:pPr>
      <w:r w:rsidRPr="0009182D">
        <w:t>Muscle aches</w:t>
      </w:r>
    </w:p>
    <w:p w14:paraId="79B913E5" w14:textId="4EA21B0E" w:rsidR="00317850" w:rsidRPr="0009182D" w:rsidRDefault="00170C3F" w:rsidP="00DC1F97">
      <w:pPr>
        <w:pStyle w:val="ListParagraph"/>
        <w:numPr>
          <w:ilvl w:val="0"/>
          <w:numId w:val="21"/>
        </w:numPr>
      </w:pPr>
      <w:r w:rsidRPr="0009182D">
        <w:t xml:space="preserve">Tiredness </w:t>
      </w:r>
    </w:p>
    <w:p w14:paraId="4C3D3519" w14:textId="3BF4C779" w:rsidR="00317850" w:rsidRPr="0009182D" w:rsidRDefault="00170C3F" w:rsidP="00DC1F97">
      <w:pPr>
        <w:pStyle w:val="ListParagraph"/>
        <w:numPr>
          <w:ilvl w:val="0"/>
          <w:numId w:val="21"/>
        </w:numPr>
      </w:pPr>
      <w:r w:rsidRPr="0009182D">
        <w:t xml:space="preserve">Loss of appetite </w:t>
      </w:r>
    </w:p>
    <w:p w14:paraId="5398EF79" w14:textId="389534AA" w:rsidR="0009182D" w:rsidRPr="0009182D" w:rsidRDefault="00170C3F" w:rsidP="00DC1F97">
      <w:pPr>
        <w:pStyle w:val="ListParagraph"/>
        <w:numPr>
          <w:ilvl w:val="0"/>
          <w:numId w:val="21"/>
        </w:numPr>
      </w:pPr>
      <w:r w:rsidRPr="0009182D">
        <w:t xml:space="preserve">Swollen and tender salivary glands under the ears. It may be on one side or both sides of the face. </w:t>
      </w:r>
    </w:p>
    <w:p w14:paraId="632AD220" w14:textId="4F123114" w:rsidR="00317850" w:rsidRPr="0009182D" w:rsidRDefault="00170C3F" w:rsidP="00DC1F97">
      <w:pPr>
        <w:pStyle w:val="ListParagraph"/>
        <w:numPr>
          <w:ilvl w:val="0"/>
          <w:numId w:val="21"/>
        </w:numPr>
      </w:pPr>
      <w:r w:rsidRPr="0009182D">
        <w:t xml:space="preserve">For males who have reached puberty, mumps can cause painful swelling of the testicles. </w:t>
      </w:r>
    </w:p>
    <w:p w14:paraId="7CCC11DA" w14:textId="77777777" w:rsidR="00F572C8" w:rsidRPr="00E97172" w:rsidRDefault="00F572C8" w:rsidP="00E97172">
      <w:pPr>
        <w:rPr>
          <w:rFonts w:asciiTheme="minorHAnsi" w:hAnsiTheme="minorHAnsi" w:cstheme="minorHAnsi"/>
        </w:rPr>
      </w:pPr>
    </w:p>
    <w:p w14:paraId="3BD5DE8B" w14:textId="77777777" w:rsidR="00317850" w:rsidRPr="00E97172" w:rsidRDefault="00170C3F" w:rsidP="00E97172">
      <w:pPr>
        <w:rPr>
          <w:rFonts w:asciiTheme="minorHAnsi" w:hAnsiTheme="minorHAnsi" w:cstheme="minorHAnsi"/>
        </w:rPr>
      </w:pPr>
      <w:r w:rsidRPr="00E97172">
        <w:rPr>
          <w:rFonts w:asciiTheme="minorHAnsi" w:hAnsiTheme="minorHAnsi" w:cstheme="minorHAnsi"/>
        </w:rPr>
        <w:t xml:space="preserve">For adults and children, mumps can cause deafness or swelling of the brain. If a person gets sick, it usually takes 16 to 18 days after the person is exposed to the virus. However, it can be as short as 12 days or as long as 25 days. Most people with mumps recover within a few weeks. </w:t>
      </w:r>
    </w:p>
    <w:p w14:paraId="16C74833" w14:textId="77777777" w:rsidR="00317850" w:rsidRPr="00E97172" w:rsidRDefault="00317850" w:rsidP="00E97172">
      <w:pPr>
        <w:rPr>
          <w:rFonts w:asciiTheme="minorHAnsi" w:hAnsiTheme="minorHAnsi" w:cstheme="minorHAnsi"/>
        </w:rPr>
      </w:pPr>
    </w:p>
    <w:p w14:paraId="76298DDD" w14:textId="77777777" w:rsidR="00317850" w:rsidRPr="00B2718D" w:rsidRDefault="00170C3F" w:rsidP="00B2718D">
      <w:pPr>
        <w:pStyle w:val="Heading2"/>
      </w:pPr>
      <w:r w:rsidRPr="00B2718D">
        <w:t>How is mumps spread?</w:t>
      </w:r>
    </w:p>
    <w:p w14:paraId="3334401C" w14:textId="07F1A582" w:rsidR="00317850" w:rsidRPr="00E97172" w:rsidRDefault="00170C3F" w:rsidP="00DC1F97">
      <w:pPr>
        <w:pStyle w:val="ListParagraph"/>
        <w:numPr>
          <w:ilvl w:val="0"/>
          <w:numId w:val="23"/>
        </w:numPr>
      </w:pPr>
      <w:r w:rsidRPr="00E97172">
        <w:t xml:space="preserve">Coughing, sneezing, or </w:t>
      </w:r>
      <w:proofErr w:type="gramStart"/>
      <w:r w:rsidRPr="00E97172">
        <w:t>talking</w:t>
      </w:r>
      <w:proofErr w:type="gramEnd"/>
    </w:p>
    <w:p w14:paraId="768C5081" w14:textId="5C672C83" w:rsidR="00317850" w:rsidRPr="00E97172" w:rsidRDefault="00170C3F" w:rsidP="00DC1F97">
      <w:pPr>
        <w:pStyle w:val="ListParagraph"/>
        <w:numPr>
          <w:ilvl w:val="0"/>
          <w:numId w:val="23"/>
        </w:numPr>
      </w:pPr>
      <w:r w:rsidRPr="00E97172">
        <w:t xml:space="preserve">Sharing items, such as cups and eating utensils </w:t>
      </w:r>
    </w:p>
    <w:p w14:paraId="7FF95900" w14:textId="7D2397F2" w:rsidR="00317850" w:rsidRPr="00E97172" w:rsidRDefault="00170C3F" w:rsidP="00DC1F97">
      <w:pPr>
        <w:pStyle w:val="ListParagraph"/>
        <w:numPr>
          <w:ilvl w:val="0"/>
          <w:numId w:val="23"/>
        </w:numPr>
      </w:pPr>
      <w:r w:rsidRPr="00E97172">
        <w:t xml:space="preserve">Touching items or surfaces that has the virus on </w:t>
      </w:r>
      <w:proofErr w:type="gramStart"/>
      <w:r w:rsidRPr="00E97172">
        <w:t>it</w:t>
      </w:r>
      <w:proofErr w:type="gramEnd"/>
      <w:r w:rsidRPr="00E97172">
        <w:t xml:space="preserve"> </w:t>
      </w:r>
    </w:p>
    <w:p w14:paraId="1BD843D2" w14:textId="59891081" w:rsidR="00317850" w:rsidRPr="00E97172" w:rsidRDefault="00170C3F" w:rsidP="00DC1F97">
      <w:pPr>
        <w:pStyle w:val="ListParagraph"/>
        <w:numPr>
          <w:ilvl w:val="0"/>
          <w:numId w:val="23"/>
        </w:numPr>
      </w:pPr>
      <w:r w:rsidRPr="00E97172">
        <w:t xml:space="preserve">A sick person can spread the illness before they have symptoms, and for up to 5 days after the salivary glands began swelling. </w:t>
      </w:r>
    </w:p>
    <w:p w14:paraId="52AE9BA4" w14:textId="77777777" w:rsidR="00317850" w:rsidRPr="00E97172" w:rsidRDefault="00317850" w:rsidP="00E97172">
      <w:pPr>
        <w:rPr>
          <w:rFonts w:asciiTheme="minorHAnsi" w:hAnsiTheme="minorHAnsi" w:cstheme="minorHAnsi"/>
        </w:rPr>
      </w:pPr>
    </w:p>
    <w:p w14:paraId="0F95BFF1" w14:textId="77777777" w:rsidR="00317850" w:rsidRPr="00B2718D" w:rsidRDefault="00170C3F" w:rsidP="00B2718D">
      <w:pPr>
        <w:pStyle w:val="Heading2"/>
      </w:pPr>
      <w:r w:rsidRPr="00B2718D">
        <w:t>What can I do now?</w:t>
      </w:r>
    </w:p>
    <w:p w14:paraId="7EF14076" w14:textId="77777777" w:rsidR="00317850" w:rsidRPr="00E97172" w:rsidRDefault="00170C3F" w:rsidP="00E97172">
      <w:pPr>
        <w:rPr>
          <w:rFonts w:asciiTheme="minorHAnsi" w:hAnsiTheme="minorHAnsi" w:cstheme="minorHAnsi"/>
        </w:rPr>
      </w:pPr>
      <w:r w:rsidRPr="00E97172">
        <w:rPr>
          <w:rFonts w:asciiTheme="minorHAnsi" w:hAnsiTheme="minorHAnsi" w:cstheme="minorHAnsi"/>
        </w:rPr>
        <w:t xml:space="preserve">Watch your child for symptoms of this disease, especially if your child has not been vaccinated for mumps. Call your child’s doctor and your child’s school if he or she becomes sick. </w:t>
      </w:r>
      <w:r w:rsidRPr="00E97172">
        <w:rPr>
          <w:rFonts w:asciiTheme="minorHAnsi" w:hAnsiTheme="minorHAnsi" w:cstheme="minorHAnsi"/>
          <w:u w:val="single"/>
        </w:rPr>
        <w:t>The MMR vaccine protects against mumps, and most children receive two doses of this vaccine before turning two years ol</w:t>
      </w:r>
      <w:r w:rsidR="00317850" w:rsidRPr="00E97172">
        <w:rPr>
          <w:rFonts w:asciiTheme="minorHAnsi" w:hAnsiTheme="minorHAnsi" w:cstheme="minorHAnsi"/>
          <w:u w:val="single"/>
        </w:rPr>
        <w:t>d</w:t>
      </w:r>
      <w:r w:rsidR="00050A18" w:rsidRPr="00E97172">
        <w:rPr>
          <w:rFonts w:asciiTheme="minorHAnsi" w:hAnsiTheme="minorHAnsi" w:cstheme="minorHAnsi"/>
          <w:u w:val="single"/>
        </w:rPr>
        <w:t xml:space="preserve">. </w:t>
      </w:r>
      <w:r w:rsidR="00050A18" w:rsidRPr="00E97172">
        <w:rPr>
          <w:rFonts w:asciiTheme="minorHAnsi" w:hAnsiTheme="minorHAnsi" w:cstheme="minorHAnsi"/>
        </w:rPr>
        <w:t>Talk to your doctor to learn more about vaccination.</w:t>
      </w:r>
    </w:p>
    <w:p w14:paraId="0842ECC0" w14:textId="77777777" w:rsidR="00050A18" w:rsidRPr="00E97172" w:rsidRDefault="00050A18" w:rsidP="00E97172">
      <w:pPr>
        <w:rPr>
          <w:rFonts w:asciiTheme="minorHAnsi" w:hAnsiTheme="minorHAnsi" w:cstheme="minorHAnsi"/>
        </w:rPr>
      </w:pPr>
    </w:p>
    <w:p w14:paraId="0A813B39" w14:textId="77777777" w:rsidR="00317850" w:rsidRPr="00B2718D" w:rsidRDefault="00317850" w:rsidP="00B2718D">
      <w:pPr>
        <w:pStyle w:val="Heading2"/>
      </w:pPr>
      <w:r w:rsidRPr="00B2718D">
        <w:t>Prevention:</w:t>
      </w:r>
    </w:p>
    <w:p w14:paraId="1AC9B966" w14:textId="77777777" w:rsidR="00317850" w:rsidRPr="00E97172" w:rsidRDefault="00170C3F" w:rsidP="00E97172">
      <w:pPr>
        <w:rPr>
          <w:rFonts w:asciiTheme="minorHAnsi" w:hAnsiTheme="minorHAnsi" w:cstheme="minorHAnsi"/>
        </w:rPr>
      </w:pPr>
      <w:r w:rsidRPr="00E97172">
        <w:rPr>
          <w:rFonts w:asciiTheme="minorHAnsi" w:hAnsiTheme="minorHAnsi" w:cstheme="minorHAnsi"/>
        </w:rPr>
        <w:t xml:space="preserve">If your child gets sick, prevent others from getting ill by: </w:t>
      </w:r>
    </w:p>
    <w:p w14:paraId="47DA40AA" w14:textId="7A4B0CC9" w:rsidR="00317850" w:rsidRPr="00E97172" w:rsidRDefault="00170C3F" w:rsidP="00DC1F97">
      <w:pPr>
        <w:pStyle w:val="ListParagraph"/>
        <w:numPr>
          <w:ilvl w:val="0"/>
          <w:numId w:val="24"/>
        </w:numPr>
      </w:pPr>
      <w:r w:rsidRPr="00E97172">
        <w:t xml:space="preserve">Keeping your child home until it has been at least 5 days since facial swelling began. </w:t>
      </w:r>
    </w:p>
    <w:p w14:paraId="1AEFA5F5" w14:textId="703F84E3" w:rsidR="00317850" w:rsidRPr="00E97172" w:rsidRDefault="00170C3F" w:rsidP="00DC1F97">
      <w:pPr>
        <w:pStyle w:val="ListParagraph"/>
        <w:numPr>
          <w:ilvl w:val="0"/>
          <w:numId w:val="24"/>
        </w:numPr>
      </w:pPr>
      <w:r w:rsidRPr="00E97172">
        <w:t xml:space="preserve">Wash your hands carefully with soap and water. </w:t>
      </w:r>
    </w:p>
    <w:p w14:paraId="0171BC38" w14:textId="7D514317" w:rsidR="00DC3B78" w:rsidRPr="00746EDA" w:rsidRDefault="00170C3F" w:rsidP="009A4A1A">
      <w:pPr>
        <w:pStyle w:val="ListParagraph"/>
        <w:numPr>
          <w:ilvl w:val="0"/>
          <w:numId w:val="24"/>
        </w:numPr>
      </w:pPr>
      <w:r w:rsidRPr="00E97172">
        <w:t>Clean items and surfaces in your home that are touched often. Disinfect items and surfaces by using a cleaning solution that kills viruses and bacteria, such as 1 to 3 tablespoons of bleach mixed with 1 quart (32 oun</w:t>
      </w:r>
      <w:r w:rsidR="00317850" w:rsidRPr="00E97172">
        <w:t>ces) of water.</w:t>
      </w:r>
    </w:p>
    <w:sectPr w:rsidR="00DC3B78" w:rsidRPr="00746EDA" w:rsidSect="002F7573">
      <w:headerReference w:type="default" r:id="rId7"/>
      <w:footerReference w:type="default" r:id="rId8"/>
      <w:headerReference w:type="first" r:id="rId9"/>
      <w:footerReference w:type="first" r:id="rId10"/>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8C29" w14:textId="77777777" w:rsidR="002B0131" w:rsidRDefault="002B0131">
      <w:r>
        <w:separator/>
      </w:r>
    </w:p>
  </w:endnote>
  <w:endnote w:type="continuationSeparator" w:id="0">
    <w:p w14:paraId="7885AE6A" w14:textId="77777777" w:rsidR="002B0131" w:rsidRDefault="002B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76AA"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3CD61546"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3A01"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1259DAE9"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DD03" w14:textId="77777777" w:rsidR="002B0131" w:rsidRDefault="002B0131">
      <w:r>
        <w:separator/>
      </w:r>
    </w:p>
  </w:footnote>
  <w:footnote w:type="continuationSeparator" w:id="0">
    <w:p w14:paraId="4AAD22B6" w14:textId="77777777" w:rsidR="002B0131" w:rsidRDefault="002B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3C7" w14:textId="77777777" w:rsidR="00DC3B78" w:rsidRDefault="00DC3B78" w:rsidP="00DC3B78">
    <w:pPr>
      <w:pStyle w:val="Header"/>
      <w:ind w:left="-810" w:right="-540"/>
    </w:pPr>
    <w:r>
      <w:rPr>
        <w:noProof/>
      </w:rPr>
      <w:drawing>
        <wp:inline distT="0" distB="0" distL="0" distR="0" wp14:anchorId="7F0500F8" wp14:editId="7E0338FB">
          <wp:extent cx="6858000" cy="870585"/>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60332" cy="870881"/>
                  </a:xfrm>
                  <a:prstGeom prst="rect">
                    <a:avLst/>
                  </a:prstGeom>
                </pic:spPr>
              </pic:pic>
            </a:graphicData>
          </a:graphic>
        </wp:inline>
      </w:drawing>
    </w:r>
  </w:p>
  <w:p w14:paraId="04E07E7C"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1854" w14:textId="77777777" w:rsidR="00131A2A" w:rsidRDefault="00667FBD" w:rsidP="00746EDA">
    <w:pPr>
      <w:pStyle w:val="Header"/>
      <w:ind w:left="-810" w:right="-540"/>
    </w:pPr>
    <w:r>
      <w:rPr>
        <w:noProof/>
      </w:rPr>
      <w:drawing>
        <wp:inline distT="0" distB="0" distL="0" distR="0" wp14:anchorId="5CADDE02" wp14:editId="152AD110">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26A32097" wp14:editId="5B260929">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2F68DBAD"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32097"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2F68DBAD"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678"/>
    <w:multiLevelType w:val="hybridMultilevel"/>
    <w:tmpl w:val="B206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E19"/>
    <w:multiLevelType w:val="hybridMultilevel"/>
    <w:tmpl w:val="7E3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A104E"/>
    <w:multiLevelType w:val="hybridMultilevel"/>
    <w:tmpl w:val="BB8214D8"/>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062FED"/>
    <w:multiLevelType w:val="hybridMultilevel"/>
    <w:tmpl w:val="C60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351C"/>
    <w:multiLevelType w:val="hybridMultilevel"/>
    <w:tmpl w:val="872E9A08"/>
    <w:lvl w:ilvl="0" w:tplc="644046AC">
      <w:numFmt w:val="bullet"/>
      <w:lvlText w:val="•"/>
      <w:lvlJc w:val="left"/>
      <w:pPr>
        <w:ind w:left="420" w:hanging="360"/>
      </w:pPr>
      <w:rPr>
        <w:rFonts w:ascii="Arial Nova Light" w:eastAsia="Times New Roman" w:hAnsi="Arial Nova Ligh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1BE6520"/>
    <w:multiLevelType w:val="hybridMultilevel"/>
    <w:tmpl w:val="AD7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DE0D50"/>
    <w:multiLevelType w:val="hybridMultilevel"/>
    <w:tmpl w:val="2C7611CE"/>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9" w15:restartNumberingAfterBreak="0">
    <w:nsid w:val="29CF3415"/>
    <w:multiLevelType w:val="hybridMultilevel"/>
    <w:tmpl w:val="7EF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0197A"/>
    <w:multiLevelType w:val="hybridMultilevel"/>
    <w:tmpl w:val="036ECC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2822D4"/>
    <w:multiLevelType w:val="hybridMultilevel"/>
    <w:tmpl w:val="18EC7652"/>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795615"/>
    <w:multiLevelType w:val="hybridMultilevel"/>
    <w:tmpl w:val="621C3F58"/>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E3199"/>
    <w:multiLevelType w:val="hybridMultilevel"/>
    <w:tmpl w:val="B12A3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E8161E7"/>
    <w:multiLevelType w:val="hybridMultilevel"/>
    <w:tmpl w:val="80D4B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6751894"/>
    <w:multiLevelType w:val="hybridMultilevel"/>
    <w:tmpl w:val="316C5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330"/>
    <w:multiLevelType w:val="hybridMultilevel"/>
    <w:tmpl w:val="2434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13E4F"/>
    <w:multiLevelType w:val="hybridMultilevel"/>
    <w:tmpl w:val="38A4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D55C2"/>
    <w:multiLevelType w:val="hybridMultilevel"/>
    <w:tmpl w:val="9A82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F9C"/>
    <w:multiLevelType w:val="hybridMultilevel"/>
    <w:tmpl w:val="D3A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700E1"/>
    <w:multiLevelType w:val="hybridMultilevel"/>
    <w:tmpl w:val="F550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9297D"/>
    <w:multiLevelType w:val="hybridMultilevel"/>
    <w:tmpl w:val="B25CE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A723B9A"/>
    <w:multiLevelType w:val="hybridMultilevel"/>
    <w:tmpl w:val="709C9702"/>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3045">
    <w:abstractNumId w:val="10"/>
  </w:num>
  <w:num w:numId="2" w16cid:durableId="1853109184">
    <w:abstractNumId w:val="7"/>
  </w:num>
  <w:num w:numId="3" w16cid:durableId="361520455">
    <w:abstractNumId w:val="6"/>
  </w:num>
  <w:num w:numId="4" w16cid:durableId="487013114">
    <w:abstractNumId w:val="18"/>
  </w:num>
  <w:num w:numId="5" w16cid:durableId="1582763274">
    <w:abstractNumId w:val="16"/>
  </w:num>
  <w:num w:numId="6" w16cid:durableId="361706961">
    <w:abstractNumId w:val="1"/>
  </w:num>
  <w:num w:numId="7" w16cid:durableId="1455517928">
    <w:abstractNumId w:val="22"/>
  </w:num>
  <w:num w:numId="8" w16cid:durableId="224416205">
    <w:abstractNumId w:val="15"/>
  </w:num>
  <w:num w:numId="9" w16cid:durableId="725032462">
    <w:abstractNumId w:val="5"/>
  </w:num>
  <w:num w:numId="10" w16cid:durableId="157811794">
    <w:abstractNumId w:val="11"/>
  </w:num>
  <w:num w:numId="11" w16cid:durableId="867640197">
    <w:abstractNumId w:val="0"/>
  </w:num>
  <w:num w:numId="12" w16cid:durableId="2006128479">
    <w:abstractNumId w:val="20"/>
  </w:num>
  <w:num w:numId="13" w16cid:durableId="1882089999">
    <w:abstractNumId w:val="3"/>
  </w:num>
  <w:num w:numId="14" w16cid:durableId="1032266052">
    <w:abstractNumId w:val="21"/>
  </w:num>
  <w:num w:numId="15" w16cid:durableId="1265192743">
    <w:abstractNumId w:val="14"/>
  </w:num>
  <w:num w:numId="16" w16cid:durableId="789587642">
    <w:abstractNumId w:val="17"/>
  </w:num>
  <w:num w:numId="17" w16cid:durableId="1853374612">
    <w:abstractNumId w:val="4"/>
  </w:num>
  <w:num w:numId="18" w16cid:durableId="1745490398">
    <w:abstractNumId w:val="8"/>
  </w:num>
  <w:num w:numId="19" w16cid:durableId="1914661113">
    <w:abstractNumId w:val="19"/>
  </w:num>
  <w:num w:numId="20" w16cid:durableId="866408007">
    <w:abstractNumId w:val="9"/>
  </w:num>
  <w:num w:numId="21" w16cid:durableId="869296640">
    <w:abstractNumId w:val="2"/>
  </w:num>
  <w:num w:numId="22" w16cid:durableId="309359855">
    <w:abstractNumId w:val="13"/>
  </w:num>
  <w:num w:numId="23" w16cid:durableId="1359044320">
    <w:abstractNumId w:val="12"/>
  </w:num>
  <w:num w:numId="24" w16cid:durableId="3934279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23942"/>
    <w:rsid w:val="00035B6E"/>
    <w:rsid w:val="00050A18"/>
    <w:rsid w:val="00063C3B"/>
    <w:rsid w:val="00071CCE"/>
    <w:rsid w:val="000907DC"/>
    <w:rsid w:val="0009182D"/>
    <w:rsid w:val="000A09E8"/>
    <w:rsid w:val="000D121D"/>
    <w:rsid w:val="000D3EF9"/>
    <w:rsid w:val="00102D55"/>
    <w:rsid w:val="00120023"/>
    <w:rsid w:val="00120B45"/>
    <w:rsid w:val="00124A4F"/>
    <w:rsid w:val="00131A2A"/>
    <w:rsid w:val="00134602"/>
    <w:rsid w:val="00170C3F"/>
    <w:rsid w:val="001A4C98"/>
    <w:rsid w:val="001B3185"/>
    <w:rsid w:val="001C02A8"/>
    <w:rsid w:val="001E324E"/>
    <w:rsid w:val="00223E2A"/>
    <w:rsid w:val="00230CA8"/>
    <w:rsid w:val="00267E4B"/>
    <w:rsid w:val="00275A7C"/>
    <w:rsid w:val="002778E8"/>
    <w:rsid w:val="002841E4"/>
    <w:rsid w:val="002A1780"/>
    <w:rsid w:val="002A6937"/>
    <w:rsid w:val="002B0131"/>
    <w:rsid w:val="002B0513"/>
    <w:rsid w:val="002B2888"/>
    <w:rsid w:val="002B594D"/>
    <w:rsid w:val="002C2F15"/>
    <w:rsid w:val="002D7708"/>
    <w:rsid w:val="002F0325"/>
    <w:rsid w:val="002F7573"/>
    <w:rsid w:val="00317850"/>
    <w:rsid w:val="00325E8C"/>
    <w:rsid w:val="0033193E"/>
    <w:rsid w:val="0035607C"/>
    <w:rsid w:val="00384335"/>
    <w:rsid w:val="00391708"/>
    <w:rsid w:val="003A09E2"/>
    <w:rsid w:val="0040087F"/>
    <w:rsid w:val="00407D8D"/>
    <w:rsid w:val="00414A5D"/>
    <w:rsid w:val="00416710"/>
    <w:rsid w:val="004339C7"/>
    <w:rsid w:val="00443CCE"/>
    <w:rsid w:val="00447A79"/>
    <w:rsid w:val="00451603"/>
    <w:rsid w:val="004668CC"/>
    <w:rsid w:val="00485974"/>
    <w:rsid w:val="0049088D"/>
    <w:rsid w:val="004B36A5"/>
    <w:rsid w:val="004C26AD"/>
    <w:rsid w:val="004E16AC"/>
    <w:rsid w:val="005040A6"/>
    <w:rsid w:val="005048BC"/>
    <w:rsid w:val="005415E4"/>
    <w:rsid w:val="00546FD1"/>
    <w:rsid w:val="00550530"/>
    <w:rsid w:val="0057019B"/>
    <w:rsid w:val="005706BE"/>
    <w:rsid w:val="005A594F"/>
    <w:rsid w:val="005C1301"/>
    <w:rsid w:val="005C179B"/>
    <w:rsid w:val="005C50CE"/>
    <w:rsid w:val="005D781F"/>
    <w:rsid w:val="005E0A7D"/>
    <w:rsid w:val="005E525B"/>
    <w:rsid w:val="006338D9"/>
    <w:rsid w:val="00634551"/>
    <w:rsid w:val="00634A18"/>
    <w:rsid w:val="00636658"/>
    <w:rsid w:val="00642C2A"/>
    <w:rsid w:val="00667FBD"/>
    <w:rsid w:val="006850EF"/>
    <w:rsid w:val="006A7B60"/>
    <w:rsid w:val="006C0B79"/>
    <w:rsid w:val="006C0EDD"/>
    <w:rsid w:val="006C1045"/>
    <w:rsid w:val="00701186"/>
    <w:rsid w:val="00704159"/>
    <w:rsid w:val="00740314"/>
    <w:rsid w:val="00746EDA"/>
    <w:rsid w:val="007B4760"/>
    <w:rsid w:val="00836C7D"/>
    <w:rsid w:val="008638F0"/>
    <w:rsid w:val="008953EC"/>
    <w:rsid w:val="008D50C4"/>
    <w:rsid w:val="008E7304"/>
    <w:rsid w:val="008F2789"/>
    <w:rsid w:val="008F4583"/>
    <w:rsid w:val="008F557C"/>
    <w:rsid w:val="00930B2C"/>
    <w:rsid w:val="00936820"/>
    <w:rsid w:val="00943D9C"/>
    <w:rsid w:val="00952EB4"/>
    <w:rsid w:val="00957E13"/>
    <w:rsid w:val="00966A4B"/>
    <w:rsid w:val="009670BF"/>
    <w:rsid w:val="009772F1"/>
    <w:rsid w:val="0098434B"/>
    <w:rsid w:val="00997A1A"/>
    <w:rsid w:val="009A1D7F"/>
    <w:rsid w:val="009A4A1A"/>
    <w:rsid w:val="009C06CD"/>
    <w:rsid w:val="009E7504"/>
    <w:rsid w:val="009F175F"/>
    <w:rsid w:val="00A10103"/>
    <w:rsid w:val="00A45FFC"/>
    <w:rsid w:val="00A53C8A"/>
    <w:rsid w:val="00A711E6"/>
    <w:rsid w:val="00A715BE"/>
    <w:rsid w:val="00A77D09"/>
    <w:rsid w:val="00AA4BE4"/>
    <w:rsid w:val="00AA5E61"/>
    <w:rsid w:val="00AC1035"/>
    <w:rsid w:val="00AF1C44"/>
    <w:rsid w:val="00AF4CCD"/>
    <w:rsid w:val="00B01BCC"/>
    <w:rsid w:val="00B05204"/>
    <w:rsid w:val="00B254D8"/>
    <w:rsid w:val="00B2718D"/>
    <w:rsid w:val="00B571FF"/>
    <w:rsid w:val="00B93694"/>
    <w:rsid w:val="00B95AAC"/>
    <w:rsid w:val="00BA1F16"/>
    <w:rsid w:val="00BA5A59"/>
    <w:rsid w:val="00BB419B"/>
    <w:rsid w:val="00BC2F3C"/>
    <w:rsid w:val="00BD0A3F"/>
    <w:rsid w:val="00BD1189"/>
    <w:rsid w:val="00BD3593"/>
    <w:rsid w:val="00BE03E3"/>
    <w:rsid w:val="00C04E57"/>
    <w:rsid w:val="00C17DB0"/>
    <w:rsid w:val="00C411B0"/>
    <w:rsid w:val="00C43043"/>
    <w:rsid w:val="00C75EE0"/>
    <w:rsid w:val="00C7700A"/>
    <w:rsid w:val="00C96692"/>
    <w:rsid w:val="00CC712E"/>
    <w:rsid w:val="00CD41DA"/>
    <w:rsid w:val="00CF4D97"/>
    <w:rsid w:val="00D17498"/>
    <w:rsid w:val="00D25A01"/>
    <w:rsid w:val="00D31334"/>
    <w:rsid w:val="00D36A82"/>
    <w:rsid w:val="00D63AF0"/>
    <w:rsid w:val="00D663EB"/>
    <w:rsid w:val="00DB0C69"/>
    <w:rsid w:val="00DB6BAF"/>
    <w:rsid w:val="00DB7B35"/>
    <w:rsid w:val="00DC1F97"/>
    <w:rsid w:val="00DC3B78"/>
    <w:rsid w:val="00DC544C"/>
    <w:rsid w:val="00E04F9D"/>
    <w:rsid w:val="00E3379D"/>
    <w:rsid w:val="00E87687"/>
    <w:rsid w:val="00E91CFC"/>
    <w:rsid w:val="00E97172"/>
    <w:rsid w:val="00ED16A3"/>
    <w:rsid w:val="00ED19A5"/>
    <w:rsid w:val="00ED301E"/>
    <w:rsid w:val="00EF13B1"/>
    <w:rsid w:val="00F01BB9"/>
    <w:rsid w:val="00F56DA8"/>
    <w:rsid w:val="00F572C8"/>
    <w:rsid w:val="00FA1635"/>
    <w:rsid w:val="00FD3A9B"/>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FB1AD"/>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4C26AD"/>
    <w:pPr>
      <w:keepNext/>
      <w:ind w:left="720" w:firstLine="720"/>
      <w:jc w:val="center"/>
      <w:outlineLvl w:val="0"/>
    </w:pPr>
    <w:rPr>
      <w:rFonts w:ascii="Verdana" w:hAnsi="Verdana"/>
      <w:b/>
      <w:bCs/>
      <w:szCs w:val="16"/>
    </w:rPr>
  </w:style>
  <w:style w:type="paragraph" w:styleId="Heading2">
    <w:name w:val="heading 2"/>
    <w:basedOn w:val="Normal"/>
    <w:next w:val="Normal"/>
    <w:qFormat/>
    <w:rsid w:val="004C26AD"/>
    <w:pPr>
      <w:keepNext/>
      <w:outlineLvl w:val="1"/>
    </w:pPr>
    <w:rPr>
      <w:rFonts w:asciiTheme="minorHAnsi" w:hAnsiTheme="minorHAnsi" w:cstheme="minorHAnsi"/>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546FD1"/>
    <w:rPr>
      <w:rFonts w:asciiTheme="minorHAnsi" w:hAnsiTheme="minorHAnsi" w:cstheme="minorHAnsi"/>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09182D"/>
    <w:pPr>
      <w:contextualSpacing/>
    </w:pPr>
    <w:rPr>
      <w:rFonts w:asciiTheme="minorHAnsi" w:hAnsiTheme="minorHAnsi" w:cstheme="minorHAnsi"/>
    </w:rPr>
  </w:style>
  <w:style w:type="character" w:styleId="Emphasis">
    <w:name w:val="Emphasis"/>
    <w:basedOn w:val="DefaultParagraphFont"/>
    <w:qFormat/>
    <w:rsid w:val="00A53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County of Sonoma</vt:lpstr>
    </vt:vector>
  </TitlesOfParts>
  <Company>Sonoma County Departmet of Health Services Public Health Division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Mumps Exposure Notice Template</dc:title>
  <dc:subject>Mumps Exposure Notice Template</dc:subject>
  <dc:creator>Mayte O'Sullivan</dc:creator>
  <cp:lastModifiedBy>Anna Edgerton</cp:lastModifiedBy>
  <cp:revision>13</cp:revision>
  <cp:lastPrinted>2011-03-02T16:32:00Z</cp:lastPrinted>
  <dcterms:created xsi:type="dcterms:W3CDTF">2023-07-18T19:02:00Z</dcterms:created>
  <dcterms:modified xsi:type="dcterms:W3CDTF">2023-07-18T21:53:00Z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