
<file path=[Content_Types].xml><?xml version="1.0" encoding="utf-8"?>
<Types xmlns="http://schemas.openxmlformats.org/package/2006/content-types">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063EB" w14:textId="77777777" w:rsidR="000B1CFF" w:rsidRDefault="000B1CFF" w:rsidP="007E47FF">
      <w:pPr>
        <w:jc w:val="center"/>
      </w:pPr>
    </w:p>
    <w:p w14:paraId="7C54908A" w14:textId="55B3A865" w:rsidR="007E47FF" w:rsidRPr="000B1CFF" w:rsidRDefault="000B1CFF" w:rsidP="000B1CFF">
      <w:pPr>
        <w:jc w:val="center"/>
        <w:rPr>
          <w:b/>
          <w:bCs/>
        </w:rPr>
      </w:pPr>
      <w:r>
        <w:rPr>
          <w:b/>
          <w:bCs/>
        </w:rPr>
        <w:t xml:space="preserve">Hand, Foot, Mouth Disease </w:t>
      </w:r>
      <w:r w:rsidR="007E47FF" w:rsidRPr="000B1CFF">
        <w:rPr>
          <w:b/>
          <w:bCs/>
        </w:rPr>
        <w:t>Fact Sheet</w:t>
      </w:r>
    </w:p>
    <w:p w14:paraId="70413932" w14:textId="5279CE4F" w:rsidR="007E47FF" w:rsidRPr="000B1CFF" w:rsidRDefault="007E47FF">
      <w:pPr>
        <w:rPr>
          <w:b/>
          <w:bCs/>
          <w:sz w:val="20"/>
          <w:szCs w:val="20"/>
        </w:rPr>
      </w:pPr>
      <w:r w:rsidRPr="000B1CFF">
        <w:rPr>
          <w:b/>
          <w:bCs/>
          <w:sz w:val="20"/>
          <w:szCs w:val="20"/>
        </w:rPr>
        <w:t>What is HFMD and what causes it?</w:t>
      </w:r>
    </w:p>
    <w:p w14:paraId="3D36F940" w14:textId="2F5E784B" w:rsidR="007E47FF" w:rsidRPr="000B1CFF" w:rsidRDefault="007E47FF">
      <w:pPr>
        <w:rPr>
          <w:sz w:val="20"/>
          <w:szCs w:val="20"/>
        </w:rPr>
      </w:pPr>
      <w:r w:rsidRPr="000B1CFF">
        <w:rPr>
          <w:sz w:val="20"/>
          <w:szCs w:val="20"/>
        </w:rPr>
        <w:t xml:space="preserve">Hand, foot, and mouth disease (HFMD) is an illness that easily spreads from person to person and is caused by viruses belonging to the Enterovirus genus. Coxsackievirus A16 is the most common cause of HFMD in the United States, but other coxsackieviruses and enterovirus 71 have been associated with the illness. HFMD is a very common viral illness that usually affects infants and children younger than 5 years old but cases in older children and adults can occur. </w:t>
      </w:r>
    </w:p>
    <w:p w14:paraId="5639AE8F" w14:textId="7DEA9191" w:rsidR="007E47FF" w:rsidRPr="000B1CFF" w:rsidRDefault="007E47FF">
      <w:pPr>
        <w:rPr>
          <w:sz w:val="20"/>
          <w:szCs w:val="20"/>
        </w:rPr>
      </w:pPr>
    </w:p>
    <w:p w14:paraId="2ADF5DEA" w14:textId="5E0DD802" w:rsidR="007E47FF" w:rsidRPr="000B1CFF" w:rsidRDefault="007E47FF">
      <w:pPr>
        <w:rPr>
          <w:b/>
          <w:bCs/>
          <w:sz w:val="20"/>
          <w:szCs w:val="20"/>
        </w:rPr>
      </w:pPr>
      <w:r w:rsidRPr="000B1CFF">
        <w:rPr>
          <w:b/>
          <w:bCs/>
          <w:sz w:val="20"/>
          <w:szCs w:val="20"/>
        </w:rPr>
        <w:t>What are the symptoms of HFMD?</w:t>
      </w:r>
    </w:p>
    <w:p w14:paraId="54249B6B" w14:textId="7700DD82" w:rsidR="007E47FF" w:rsidRPr="000B1CFF" w:rsidRDefault="007E47FF">
      <w:pPr>
        <w:rPr>
          <w:sz w:val="20"/>
          <w:szCs w:val="20"/>
        </w:rPr>
      </w:pPr>
      <w:r w:rsidRPr="000B1CFF">
        <w:rPr>
          <w:sz w:val="20"/>
          <w:szCs w:val="20"/>
        </w:rPr>
        <w:t xml:space="preserve">The first symptoms of HFMD are usually fever, sore throat, and not wanting to eat. About 1 to 2 days after fever begins, small red spots form in the mouth on the inside of the cheek, gums, and tongue. The spots may turn into blisters. A skin rash can also form on the hands, feet, and butt, and sometimes on the arms and legs. The rash might have raised or flat red spots and blisters. Not everyone with HFMD get </w:t>
      </w:r>
      <w:proofErr w:type="gramStart"/>
      <w:r w:rsidRPr="000B1CFF">
        <w:rPr>
          <w:sz w:val="20"/>
          <w:szCs w:val="20"/>
        </w:rPr>
        <w:t>all of</w:t>
      </w:r>
      <w:proofErr w:type="gramEnd"/>
      <w:r w:rsidRPr="000B1CFF">
        <w:rPr>
          <w:sz w:val="20"/>
          <w:szCs w:val="20"/>
        </w:rPr>
        <w:t xml:space="preserve"> these symptoms. HFMD symptoms are usually mild and go away on their own in 7 to 10 days.</w:t>
      </w:r>
    </w:p>
    <w:p w14:paraId="773EB391" w14:textId="3B7BBEE2" w:rsidR="007E47FF" w:rsidRPr="000B1CFF" w:rsidRDefault="007E47FF">
      <w:pPr>
        <w:rPr>
          <w:sz w:val="20"/>
          <w:szCs w:val="20"/>
        </w:rPr>
      </w:pPr>
    </w:p>
    <w:p w14:paraId="1556ABA9" w14:textId="2A395D9E" w:rsidR="007E47FF" w:rsidRPr="000B1CFF" w:rsidRDefault="007E47FF">
      <w:pPr>
        <w:rPr>
          <w:b/>
          <w:bCs/>
          <w:sz w:val="20"/>
          <w:szCs w:val="20"/>
        </w:rPr>
      </w:pPr>
      <w:r w:rsidRPr="000B1CFF">
        <w:rPr>
          <w:b/>
          <w:bCs/>
          <w:sz w:val="20"/>
          <w:szCs w:val="20"/>
        </w:rPr>
        <w:t>How does HFMD spread?</w:t>
      </w:r>
    </w:p>
    <w:p w14:paraId="75C94B5D" w14:textId="710D1A15" w:rsidR="007E47FF" w:rsidRPr="000B1CFF" w:rsidRDefault="007E47FF">
      <w:pPr>
        <w:rPr>
          <w:sz w:val="20"/>
          <w:szCs w:val="20"/>
        </w:rPr>
      </w:pPr>
      <w:r w:rsidRPr="000B1CFF">
        <w:rPr>
          <w:sz w:val="20"/>
          <w:szCs w:val="20"/>
        </w:rPr>
        <w:t xml:space="preserve">HFMD spreads by touching an infected person’s stool, </w:t>
      </w:r>
      <w:proofErr w:type="gramStart"/>
      <w:r w:rsidRPr="000B1CFF">
        <w:rPr>
          <w:sz w:val="20"/>
          <w:szCs w:val="20"/>
        </w:rPr>
        <w:t>nose</w:t>
      </w:r>
      <w:proofErr w:type="gramEnd"/>
      <w:r w:rsidRPr="000B1CFF">
        <w:rPr>
          <w:sz w:val="20"/>
          <w:szCs w:val="20"/>
        </w:rPr>
        <w:t xml:space="preserve"> and throat fluids (snot and spit), or blister fluid. The virus is often passed when an infected person’s unwashed hands touch someone else or things like toys or tabletops. The viruses that cause HFMD can live a long time on surfaces.</w:t>
      </w:r>
    </w:p>
    <w:p w14:paraId="1EAE7C7C" w14:textId="26EA6768" w:rsidR="007E47FF" w:rsidRPr="000B1CFF" w:rsidRDefault="007E47FF">
      <w:pPr>
        <w:rPr>
          <w:sz w:val="20"/>
          <w:szCs w:val="20"/>
        </w:rPr>
      </w:pPr>
    </w:p>
    <w:p w14:paraId="098DC9C4" w14:textId="37CD7D95" w:rsidR="007E47FF" w:rsidRPr="000B1CFF" w:rsidRDefault="007E47FF">
      <w:pPr>
        <w:rPr>
          <w:b/>
          <w:bCs/>
          <w:sz w:val="20"/>
          <w:szCs w:val="20"/>
        </w:rPr>
      </w:pPr>
      <w:r w:rsidRPr="000B1CFF">
        <w:rPr>
          <w:b/>
          <w:bCs/>
          <w:sz w:val="20"/>
          <w:szCs w:val="20"/>
        </w:rPr>
        <w:t>How is HFMD treated?</w:t>
      </w:r>
    </w:p>
    <w:p w14:paraId="6157935F" w14:textId="48B52301" w:rsidR="007E47FF" w:rsidRPr="000B1CFF" w:rsidRDefault="007E47FF">
      <w:pPr>
        <w:rPr>
          <w:sz w:val="20"/>
          <w:szCs w:val="20"/>
        </w:rPr>
      </w:pPr>
      <w:r w:rsidRPr="000B1CFF">
        <w:rPr>
          <w:sz w:val="20"/>
          <w:szCs w:val="20"/>
        </w:rPr>
        <w:t>There is no specific medicine to treat HFMD. There are medicines that can help treat pain and fever. People with HFMD should rest and drink enough to avoid dehydration (severe loss of body fluids).</w:t>
      </w:r>
    </w:p>
    <w:p w14:paraId="680CB51A" w14:textId="4A8C9B2F" w:rsidR="007E47FF" w:rsidRPr="000B1CFF" w:rsidRDefault="007E47FF">
      <w:pPr>
        <w:rPr>
          <w:sz w:val="20"/>
          <w:szCs w:val="20"/>
        </w:rPr>
      </w:pPr>
    </w:p>
    <w:p w14:paraId="0F2A33C4" w14:textId="16D20D6E" w:rsidR="007E47FF" w:rsidRPr="000B1CFF" w:rsidRDefault="007E47FF">
      <w:pPr>
        <w:rPr>
          <w:b/>
          <w:bCs/>
          <w:sz w:val="20"/>
          <w:szCs w:val="20"/>
        </w:rPr>
      </w:pPr>
      <w:r w:rsidRPr="000B1CFF">
        <w:rPr>
          <w:b/>
          <w:bCs/>
          <w:sz w:val="20"/>
          <w:szCs w:val="20"/>
        </w:rPr>
        <w:t>How can you prevent the spread of HFMD?</w:t>
      </w:r>
    </w:p>
    <w:p w14:paraId="41448570" w14:textId="77777777" w:rsidR="00E6497F" w:rsidRPr="000B1CFF" w:rsidRDefault="007E47FF" w:rsidP="00E6497F">
      <w:pPr>
        <w:rPr>
          <w:sz w:val="20"/>
          <w:szCs w:val="20"/>
        </w:rPr>
      </w:pPr>
      <w:r w:rsidRPr="000B1CFF">
        <w:rPr>
          <w:sz w:val="20"/>
          <w:szCs w:val="20"/>
        </w:rPr>
        <w:t xml:space="preserve">There is no vaccine to protect against the viruses that cause hand, foot, and mouth disease. A person can lower their chances of getting or spreading HFMD by: </w:t>
      </w:r>
    </w:p>
    <w:p w14:paraId="629739EF" w14:textId="5AB1C2CF" w:rsidR="007E47FF" w:rsidRPr="000B1CFF" w:rsidRDefault="007E47FF" w:rsidP="000B1CFF">
      <w:pPr>
        <w:pStyle w:val="ListParagraph"/>
        <w:numPr>
          <w:ilvl w:val="0"/>
          <w:numId w:val="1"/>
        </w:numPr>
        <w:spacing w:after="0"/>
        <w:rPr>
          <w:sz w:val="19"/>
          <w:szCs w:val="19"/>
        </w:rPr>
      </w:pPr>
      <w:r w:rsidRPr="000B1CFF">
        <w:rPr>
          <w:sz w:val="19"/>
          <w:szCs w:val="19"/>
        </w:rPr>
        <w:t>Keep</w:t>
      </w:r>
      <w:r w:rsidR="00E6497F" w:rsidRPr="000B1CFF">
        <w:rPr>
          <w:sz w:val="19"/>
          <w:szCs w:val="19"/>
        </w:rPr>
        <w:t>ing children with HFMD home from daycare/school until 24 hours after resolution of fever and mouth sores have healed (scabbed and no longer leaking fluid) and 48 hours after resolution of diarrhea.</w:t>
      </w:r>
    </w:p>
    <w:p w14:paraId="57A143AB" w14:textId="060AACE3" w:rsidR="007E47FF" w:rsidRPr="000B1CFF" w:rsidRDefault="007E47FF" w:rsidP="000B1CFF">
      <w:pPr>
        <w:pStyle w:val="ListParagraph"/>
        <w:numPr>
          <w:ilvl w:val="0"/>
          <w:numId w:val="1"/>
        </w:numPr>
        <w:spacing w:after="0"/>
        <w:rPr>
          <w:sz w:val="19"/>
          <w:szCs w:val="19"/>
        </w:rPr>
      </w:pPr>
      <w:r w:rsidRPr="000B1CFF">
        <w:rPr>
          <w:sz w:val="19"/>
          <w:szCs w:val="19"/>
        </w:rPr>
        <w:t xml:space="preserve">Washing hands often with soap and water for 30 seconds, especially after changing diapers and using the toilet. </w:t>
      </w:r>
    </w:p>
    <w:p w14:paraId="15D281BD" w14:textId="11894892" w:rsidR="000B1CFF" w:rsidRPr="000B1CFF" w:rsidRDefault="007E47FF" w:rsidP="000B1CFF">
      <w:pPr>
        <w:pStyle w:val="ListParagraph"/>
        <w:numPr>
          <w:ilvl w:val="0"/>
          <w:numId w:val="1"/>
        </w:numPr>
        <w:spacing w:after="0"/>
        <w:rPr>
          <w:sz w:val="19"/>
          <w:szCs w:val="19"/>
        </w:rPr>
      </w:pPr>
      <w:r w:rsidRPr="000B1CFF">
        <w:rPr>
          <w:sz w:val="19"/>
          <w:szCs w:val="19"/>
        </w:rPr>
        <w:t xml:space="preserve">Cleaning frequently touched surfaces (toys, doorknobs, etc.), especially if someone is sick. </w:t>
      </w:r>
    </w:p>
    <w:p w14:paraId="349E9B8C" w14:textId="30E9D664" w:rsidR="007E47FF" w:rsidRPr="000B1CFF" w:rsidRDefault="007E47FF" w:rsidP="000B1CFF">
      <w:pPr>
        <w:pStyle w:val="ListParagraph"/>
        <w:numPr>
          <w:ilvl w:val="0"/>
          <w:numId w:val="1"/>
        </w:numPr>
        <w:spacing w:after="0"/>
        <w:rPr>
          <w:sz w:val="19"/>
          <w:szCs w:val="19"/>
        </w:rPr>
      </w:pPr>
      <w:r w:rsidRPr="000B1CFF">
        <w:rPr>
          <w:sz w:val="19"/>
          <w:szCs w:val="19"/>
        </w:rPr>
        <w:t xml:space="preserve">Avoiding close contact (such as kissing, hugging, or sharing eating utensils or cups) with people that have HFMD. </w:t>
      </w:r>
    </w:p>
    <w:p w14:paraId="75077C18" w14:textId="065B4CD8" w:rsidR="00E6497F" w:rsidRPr="000B1CFF" w:rsidRDefault="00E6497F" w:rsidP="000B1CFF">
      <w:pPr>
        <w:pStyle w:val="ListParagraph"/>
        <w:numPr>
          <w:ilvl w:val="0"/>
          <w:numId w:val="1"/>
        </w:numPr>
        <w:spacing w:after="0"/>
        <w:rPr>
          <w:sz w:val="19"/>
          <w:szCs w:val="19"/>
        </w:rPr>
      </w:pPr>
      <w:r w:rsidRPr="000B1CFF">
        <w:rPr>
          <w:sz w:val="19"/>
          <w:szCs w:val="19"/>
        </w:rPr>
        <w:t xml:space="preserve">Teaching children to sneeze and cough into the arm or shoulder, not the hand. </w:t>
      </w:r>
    </w:p>
    <w:p w14:paraId="25EC917B" w14:textId="68487E46" w:rsidR="007E47FF" w:rsidRPr="000B1CFF" w:rsidRDefault="00E6497F" w:rsidP="000B1CFF">
      <w:pPr>
        <w:pStyle w:val="ListParagraph"/>
        <w:numPr>
          <w:ilvl w:val="0"/>
          <w:numId w:val="1"/>
        </w:numPr>
        <w:spacing w:after="0"/>
        <w:rPr>
          <w:sz w:val="19"/>
          <w:szCs w:val="19"/>
        </w:rPr>
      </w:pPr>
      <w:r w:rsidRPr="000B1CFF">
        <w:rPr>
          <w:sz w:val="19"/>
          <w:szCs w:val="19"/>
        </w:rPr>
        <w:t>Use disposable gloves and change your clothes after cleaning up diarrhea or vomit. Place soiled items in a sealed plastic bag in the trash.</w:t>
      </w:r>
    </w:p>
    <w:p w14:paraId="1472125A" w14:textId="77777777" w:rsidR="007E47FF" w:rsidRDefault="007E47FF"/>
    <w:sectPr w:rsidR="007E47F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48E25" w14:textId="77777777" w:rsidR="00E6497F" w:rsidRDefault="00E6497F" w:rsidP="00E6497F">
      <w:pPr>
        <w:spacing w:after="0" w:line="240" w:lineRule="auto"/>
      </w:pPr>
      <w:r>
        <w:separator/>
      </w:r>
    </w:p>
  </w:endnote>
  <w:endnote w:type="continuationSeparator" w:id="0">
    <w:p w14:paraId="080A6ED0" w14:textId="77777777" w:rsidR="00E6497F" w:rsidRDefault="00E6497F" w:rsidP="00E6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0350" w14:textId="1F4422BB" w:rsidR="00E6497F" w:rsidRDefault="00E6497F" w:rsidP="00E6497F">
    <w:pPr>
      <w:pStyle w:val="Footer"/>
      <w:tabs>
        <w:tab w:val="left" w:pos="900"/>
      </w:tabs>
      <w:ind w:left="-900"/>
    </w:pPr>
    <w:r>
      <w:rPr>
        <w:rFonts w:ascii="Gill Sans MT" w:hAnsi="Gill Sans MT"/>
        <w:noProof/>
        <w:sz w:val="20"/>
      </w:rPr>
      <mc:AlternateContent>
        <mc:Choice Requires="wps">
          <w:drawing>
            <wp:anchor distT="0" distB="0" distL="114300" distR="114300" simplePos="0" relativeHeight="251666432" behindDoc="0" locked="0" layoutInCell="1" allowOverlap="1" wp14:anchorId="1850314C" wp14:editId="577FDC97">
              <wp:simplePos x="0" y="0"/>
              <wp:positionH relativeFrom="column">
                <wp:posOffset>-148590</wp:posOffset>
              </wp:positionH>
              <wp:positionV relativeFrom="paragraph">
                <wp:posOffset>-10160</wp:posOffset>
              </wp:positionV>
              <wp:extent cx="6793230" cy="0"/>
              <wp:effectExtent l="13335" t="8890" r="13335"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8E018C" id="_x0000_t32" coordsize="21600,21600" o:spt="32" o:oned="t" path="m,l21600,21600e" filled="f">
              <v:path arrowok="t" fillok="f" o:connecttype="none"/>
              <o:lock v:ext="edit" shapetype="t"/>
            </v:shapetype>
            <v:shape id="AutoShape 2" o:spid="_x0000_s1026" type="#_x0000_t32" style="position:absolute;margin-left:-11.7pt;margin-top:-.8pt;width:534.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UguAEAAFYDAAAOAAAAZHJzL2Uyb0RvYy54bWysU8Fu2zAMvQ/YPwi6L05StFuNOD2k6y7d&#10;FqDdBzCSbAuVRYFUYufvJ6lJVmy3oT4IlEg+Pj7Sq7tpcOJgiC36Ri5mcymMV6it7xr56/nh0xcp&#10;OILX4NCbRh4Ny7v1xw+rMdRmiT06bUgkEM/1GBrZxxjqqmLVmwF4hsH45GyRBojpSl2lCcaEPrhq&#10;OZ/fVCOSDoTKMKfX+1enXBf8tjUq/mxbNlG4RiZusZxUzl0+q/UK6o4g9FadaMB/sBjA+lT0AnUP&#10;EcSe7D9Qg1WEjG2cKRwqbFurTOkhdbOY/9XNUw/BlF6SOBwuMvH7waofh43fUqauJv8UHlG9sPC4&#10;6cF3phB4PoY0uEWWqhoD15eUfOGwJbEbv6NOMbCPWFSYWhoyZOpPTEXs40VsM0Wh0uPN59ur5VWa&#10;iTr7KqjPiYE4fjM4iGw0kiOB7fq4Qe/TSJEWpQwcHjlmWlCfE3JVjw/WuTJZ58XYyNvr5XVJYHRW&#10;Z2cOY+p2G0fiAHk3yld6TJ63YYR7rwtYb0B/PdkRrHu1U3HnT9JkNfLqcb1DfdzSWbI0vMLytGh5&#10;O97eS/af32H9GwAA//8DAFBLAwQUAAYACAAAACEAukt6hN0AAAAKAQAADwAAAGRycy9kb3ducmV2&#10;LnhtbEyPQU/DMAyF70j8h8hIXNCWtIwKStNpQuLAkW0S16wxbaFxqiZdy349njiwm/3e0/PnYj27&#10;ThxxCK0nDclSgUCqvG2p1rDfvS4eQYRoyJrOE2r4wQDr8vqqMLn1E73jcRtrwSUUcqOhibHPpQxV&#10;g86Epe+R2Pv0gzOR16GWdjATl7tOpkpl0pmW+EJjenxpsPrejk4DhvEhUZsnV+/fTtPdR3r6mvqd&#10;1rc38+YZRMQ5/ofhjM/oUDLTwY9kg+g0LNL7FUd5SDIQ54BaZawc/hRZFvLyhfIXAAD//wMAUEsB&#10;Ai0AFAAGAAgAAAAhALaDOJL+AAAA4QEAABMAAAAAAAAAAAAAAAAAAAAAAFtDb250ZW50X1R5cGVz&#10;XS54bWxQSwECLQAUAAYACAAAACEAOP0h/9YAAACUAQAACwAAAAAAAAAAAAAAAAAvAQAAX3JlbHMv&#10;LnJlbHNQSwECLQAUAAYACAAAACEAiARlILgBAABWAwAADgAAAAAAAAAAAAAAAAAuAgAAZHJzL2Uy&#10;b0RvYy54bWxQSwECLQAUAAYACAAAACEAukt6hN0AAAAKAQAADwAAAAAAAAAAAAAAAAASBAAAZHJz&#10;L2Rvd25yZXYueG1sUEsFBgAAAAAEAAQA8wAAABwFAAAAAA==&#10;"/>
          </w:pict>
        </mc:Fallback>
      </mc:AlternateContent>
    </w:r>
    <w:r>
      <w:rPr>
        <w:rFonts w:ascii="Gill Sans MT" w:hAnsi="Gill Sans MT"/>
        <w:sz w:val="20"/>
      </w:rPr>
      <w:tab/>
    </w:r>
    <w:r>
      <w:rPr>
        <w:rFonts w:ascii="Gill Sans MT" w:hAnsi="Gill Sans MT"/>
        <w:sz w:val="20"/>
      </w:rPr>
      <w:tab/>
      <w:t xml:space="preserve">625 Fifth Street, Santa Rosa, CA 95404-4428     </w:t>
    </w:r>
    <w:r>
      <w:rPr>
        <w:rFonts w:ascii="Sylfaen" w:hAnsi="Sylfaen"/>
        <w:sz w:val="20"/>
      </w:rPr>
      <w:t>▪</w:t>
    </w:r>
    <w:r>
      <w:rPr>
        <w:rFonts w:ascii="Gill Sans MT" w:hAnsi="Gill Sans MT"/>
        <w:sz w:val="20"/>
      </w:rPr>
      <w:t xml:space="preserve">     phone (707) 565-4567     </w:t>
    </w:r>
    <w:r>
      <w:rPr>
        <w:rFonts w:ascii="Sylfaen" w:hAnsi="Sylfaen"/>
        <w:sz w:val="20"/>
      </w:rPr>
      <w:t>▪</w:t>
    </w:r>
    <w:r>
      <w:rPr>
        <w:rFonts w:ascii="Gill Sans MT" w:hAnsi="Gill Sans MT"/>
        <w:sz w:val="20"/>
      </w:rPr>
      <w:t xml:space="preserve">     f</w:t>
    </w:r>
    <w:r w:rsidRPr="00C444C0">
      <w:rPr>
        <w:rFonts w:ascii="Gill Sans MT" w:hAnsi="Gill Sans MT"/>
        <w:sz w:val="20"/>
      </w:rPr>
      <w:t>ax (707) 565-456</w:t>
    </w:r>
    <w:r>
      <w:rPr>
        <w:rFonts w:ascii="Gill Sans MT" w:hAnsi="Gill Sans MT"/>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B7DA7" w14:textId="77777777" w:rsidR="00E6497F" w:rsidRDefault="00E6497F" w:rsidP="00E6497F">
      <w:pPr>
        <w:spacing w:after="0" w:line="240" w:lineRule="auto"/>
      </w:pPr>
      <w:r>
        <w:separator/>
      </w:r>
    </w:p>
  </w:footnote>
  <w:footnote w:type="continuationSeparator" w:id="0">
    <w:p w14:paraId="1C164032" w14:textId="77777777" w:rsidR="00E6497F" w:rsidRDefault="00E6497F" w:rsidP="00E64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7DF6" w14:textId="27E9C5F2" w:rsidR="00E6497F" w:rsidRPr="00EC52F4" w:rsidRDefault="00E6497F" w:rsidP="00E6497F">
    <w:pPr>
      <w:tabs>
        <w:tab w:val="center" w:pos="4320"/>
        <w:tab w:val="right" w:pos="8640"/>
      </w:tabs>
      <w:spacing w:after="0" w:line="240" w:lineRule="auto"/>
      <w:ind w:left="-810" w:right="-540"/>
      <w:rPr>
        <w:rFonts w:ascii="Times New Roman" w:eastAsia="Times New Roman" w:hAnsi="Times New Roman" w:cs="Times New Roman"/>
        <w:sz w:val="24"/>
        <w:szCs w:val="20"/>
      </w:rPr>
    </w:pPr>
    <w:r>
      <w:rPr>
        <w:noProof/>
      </w:rPr>
      <mc:AlternateContent>
        <mc:Choice Requires="wps">
          <w:drawing>
            <wp:anchor distT="0" distB="0" distL="114300" distR="114300" simplePos="0" relativeHeight="251663360" behindDoc="0" locked="0" layoutInCell="1" allowOverlap="1" wp14:anchorId="4563BADE" wp14:editId="35F7191C">
              <wp:simplePos x="0" y="0"/>
              <wp:positionH relativeFrom="column">
                <wp:posOffset>281940</wp:posOffset>
              </wp:positionH>
              <wp:positionV relativeFrom="paragraph">
                <wp:posOffset>400685</wp:posOffset>
              </wp:positionV>
              <wp:extent cx="2423160" cy="285750"/>
              <wp:effectExtent l="0" t="0" r="0" b="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3160" cy="285750"/>
                      </a:xfrm>
                      <a:prstGeom prst="rect">
                        <a:avLst/>
                      </a:prstGeom>
                      <a:noFill/>
                      <a:ln w="6350">
                        <a:noFill/>
                      </a:ln>
                      <a:effectLst/>
                    </wps:spPr>
                    <wps:txbx>
                      <w:txbxContent>
                        <w:p w14:paraId="422C9BFE" w14:textId="77777777" w:rsidR="00E6497F" w:rsidRPr="009A4A1A" w:rsidRDefault="00E6497F" w:rsidP="00E6497F">
                          <w:pPr>
                            <w:ind w:hanging="90"/>
                          </w:pPr>
                          <w:r>
                            <w:t>PUBLIC</w:t>
                          </w:r>
                          <w:r w:rsidRPr="009A4A1A">
                            <w:t xml:space="preserve"> HEALTH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563BADE" id="_x0000_t202" coordsize="21600,21600" o:spt="202" path="m,l,21600r21600,l21600,xe">
              <v:stroke joinstyle="miter"/>
              <v:path gradientshapeok="t" o:connecttype="rect"/>
            </v:shapetype>
            <v:shape id="Text Box 23" o:spid="_x0000_s1026" type="#_x0000_t202" style="position:absolute;left:0;text-align:left;margin-left:22.2pt;margin-top:31.55pt;width:190.8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ZKJwIAAFMEAAAOAAAAZHJzL2Uyb0RvYy54bWysVF1v2yAUfZ+0/4B4X5y4SdpacaqsVaZJ&#10;UVspnfpMMMTWgMuAxO5+/S7E+Vi3p2kv+MK93I9zDp7ddVqRvXC+AVPS0WBIiTAcqsZsS/rtZfnp&#10;hhIfmKmYAiNK+iY8vZt//DBrbSFyqEFVwhFMYnzR2pLWIdgiyzyvhWZ+AFYYdEpwmgXcum1WOdZi&#10;dq2yfDicZi24yjrgwns8fTg46Tzll1Lw8CSlF4GokmJvIa0urZu4ZvMZK7aO2brhfRvsH7rQrDFY&#10;9JTqgQVGdq75I5VuuAMPMgw46AykbLhIM+A0o+G7adY1syLNguB4e4LJ/7+0/HG/ts+OhO4zdEhg&#10;GsLbFfDvHrHJWuuLPiZi6guP0XHQTjodvzgCwYuI7dsJT9EFwvEwH+dXoym6OPrym8n1JAGenW9b&#10;58MXAZpEo6QO+UodsP3Kh1ifFceQWMzAslEqcaYMaUs6vcKUv3nwhjLxRCT2+zTnzqMVuk2HSaK5&#10;geoNx3dwUIa3fNlgKyvmwzNzKAXsHuUdnnCRCrAk9BYlNbiffzuP8cgQeilpUVol9T92zAlK1FeD&#10;3N2OxuOoxbQZT65z3LhLz+bSY3b6HlC9I3xIliczxgd1NKUD/YqvYBGroosZjrVLGo7mfTgIHl8R&#10;F4tFCkL1WRZWZm35kfUI9Ev3ypzt2QjI4yMcRciKd6QcYg/gL3YBZJMYO6PayweVm4jsX1l8Gpf7&#10;FHX+F8x/AQAA//8DAFBLAwQUAAYACAAAACEAxyrhyuAAAAAJAQAADwAAAGRycy9kb3ducmV2Lnht&#10;bEyPQU+DQBCF7yb+h82YeLMLiIQgS9OQNCZGD629eBvYLRDZWWS3LfrrHU96nLwvb75Xrhc7irOZ&#10;/eBIQbyKQBhqnR6oU3B4297lIHxA0jg6Mgq+jId1dX1VYqHdhXbmvA+d4BLyBSroQ5gKKX3bG4t+&#10;5SZDnB3dbDHwOXdSz3jhcjvKJIoyaXEg/tDjZOretB/7k1XwXG9fcdckNv8e66eX42b6PLw/KHV7&#10;s2weQQSzhD8YfvVZHSp2atyJtBejgjRNmVSQ3ccgOE+TjLc1DEZ5DLIq5f8F1Q8AAAD//wMAUEsB&#10;Ai0AFAAGAAgAAAAhALaDOJL+AAAA4QEAABMAAAAAAAAAAAAAAAAAAAAAAFtDb250ZW50X1R5cGVz&#10;XS54bWxQSwECLQAUAAYACAAAACEAOP0h/9YAAACUAQAACwAAAAAAAAAAAAAAAAAvAQAAX3JlbHMv&#10;LnJlbHNQSwECLQAUAAYACAAAACEArjIWSicCAABTBAAADgAAAAAAAAAAAAAAAAAuAgAAZHJzL2Uy&#10;b0RvYy54bWxQSwECLQAUAAYACAAAACEAxyrhyuAAAAAJAQAADwAAAAAAAAAAAAAAAACBBAAAZHJz&#10;L2Rvd25yZXYueG1sUEsFBgAAAAAEAAQA8wAAAI4FAAAAAA==&#10;" filled="f" stroked="f" strokeweight=".5pt">
              <v:textbox>
                <w:txbxContent>
                  <w:p w14:paraId="422C9BFE" w14:textId="77777777" w:rsidR="00E6497F" w:rsidRPr="009A4A1A" w:rsidRDefault="00E6497F" w:rsidP="00E6497F">
                    <w:pPr>
                      <w:ind w:hanging="90"/>
                    </w:pPr>
                    <w:r>
                      <w:t>PUBLIC</w:t>
                    </w:r>
                    <w:r w:rsidRPr="009A4A1A">
                      <w:t xml:space="preserve"> HEALTH DIVISION</w:t>
                    </w:r>
                  </w:p>
                </w:txbxContent>
              </v:textbox>
            </v:shape>
          </w:pict>
        </mc:Fallback>
      </mc:AlternateContent>
    </w:r>
    <w:r>
      <w:rPr>
        <w:noProof/>
      </w:rPr>
      <mc:AlternateContent>
        <mc:Choice Requires="wps">
          <w:drawing>
            <wp:anchor distT="45720" distB="45720" distL="114300" distR="114300" simplePos="0" relativeHeight="251662336" behindDoc="0" locked="0" layoutInCell="1" allowOverlap="1" wp14:anchorId="3252DB58" wp14:editId="2FB59D9B">
              <wp:simplePos x="0" y="0"/>
              <wp:positionH relativeFrom="column">
                <wp:posOffset>3943350</wp:posOffset>
              </wp:positionH>
              <wp:positionV relativeFrom="paragraph">
                <wp:posOffset>180975</wp:posOffset>
              </wp:positionV>
              <wp:extent cx="2790825" cy="2667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66700"/>
                      </a:xfrm>
                      <a:prstGeom prst="rect">
                        <a:avLst/>
                      </a:prstGeom>
                      <a:noFill/>
                      <a:ln w="9525">
                        <a:noFill/>
                        <a:miter lim="800000"/>
                        <a:headEnd/>
                        <a:tailEnd/>
                      </a:ln>
                    </wps:spPr>
                    <wps:txbx>
                      <w:txbxContent>
                        <w:p w14:paraId="15590CD8" w14:textId="77777777" w:rsidR="00E6497F" w:rsidRPr="00746EDA" w:rsidRDefault="00E6497F" w:rsidP="00E6497F">
                          <w:pPr>
                            <w:jc w:val="right"/>
                            <w:rPr>
                              <w:sz w:val="26"/>
                              <w:szCs w:val="26"/>
                            </w:rPr>
                          </w:pPr>
                          <w:r w:rsidRPr="00EE0CFB">
                            <w:rPr>
                              <w:sz w:val="26"/>
                              <w:szCs w:val="26"/>
                            </w:rPr>
                            <w:t xml:space="preserve">Tina Rivera </w:t>
                          </w:r>
                          <w:r>
                            <w:t xml:space="preserve">– </w:t>
                          </w:r>
                          <w:r w:rsidRPr="00EE0CFB">
                            <w:rPr>
                              <w:sz w:val="26"/>
                              <w:szCs w:val="26"/>
                            </w:rPr>
                            <w:t>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2DB58" id="_x0000_s1028" type="#_x0000_t202" style="position:absolute;left:0;text-align:left;margin-left:310.5pt;margin-top:14.25pt;width:219.75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Tr+gEAANQDAAAOAAAAZHJzL2Uyb0RvYy54bWysU9uO2yAQfa/Uf0C8N3asXK04q+1ut6q0&#10;vUjbfgDGOEYFhgKJnX59B+zNRtu3qn5AA+M5zDlz2N0MWpGTcF6Cqeh8llMiDIdGmkNFf3x/eLeh&#10;xAdmGqbAiIqehac3+7dvdr0tRQEdqEY4giDGl72taBeCLbPM805o5mdghcFkC06zgFt3yBrHekTX&#10;KivyfJX14BrrgAvv8fR+TNJ9wm9bwcPXtvUiEFVR7C2k1aW1jmu237Hy4JjtJJ/aYP/QhWbS4KUX&#10;qHsWGDk6+ReUltyBhzbMOOgM2lZykTggm3n+is1Tx6xIXFAcby8y+f8Hy7+cnuw3R8LwHgYcYCLh&#10;7SPwn54YuOuYOYhb56DvBGvw4nmULOutL6fSKLUvfQSp+8/Q4JDZMUACGlqnoyrIkyA6DuB8EV0M&#10;gXA8LNbbfFMsKeGYK1ardZ6mkrHyudo6Hz4K0CQGFXU41ITOTo8+xG5Y+fxLvMzAg1QqDVYZ0ld0&#10;u0T4VxktA/pOSV3RTR6/0QmR5AfTpOLApBpjvECZiXUkOlIOQz0Q2WDTsTaKUENzRhkcjDbDZ4FB&#10;B+43JT1arKL+15E5QYn6ZFDK7XyxiJ5Mm8VyXeDGXWfq6wwzHKEqGigZw7uQfDwSu0XJW5nUeOlk&#10;ahmtk0SabB69eb1Pf708xv0fAAAA//8DAFBLAwQUAAYACAAAACEA45lT3t0AAAAKAQAADwAAAGRy&#10;cy9kb3ducmV2LnhtbEyPT0/DMAzF70h8h8hI3FiyipVR6k4IxBXE+CNxyxqvrWicqsnW8u3xTnCy&#10;rff0/HvlZva9OtIYu8AIy4UBRVwH13GD8P72dLUGFZNlZ/vAhPBDETbV+VlpCxcmfqXjNjVKQjgW&#10;FqFNaSi0jnVL3sZFGIhF24fR2yTn2Gg32knCfa8zY3LtbcfyobUDPbRUf28PHuHjef/1eW1emke/&#10;GqYwG83+ViNeXsz3d6ASzenPDCd8QYdKmHbhwC6qHiHPltIlIWTrFaiTweRGth3CjUxdlfp/heoX&#10;AAD//wMAUEsBAi0AFAAGAAgAAAAhALaDOJL+AAAA4QEAABMAAAAAAAAAAAAAAAAAAAAAAFtDb250&#10;ZW50X1R5cGVzXS54bWxQSwECLQAUAAYACAAAACEAOP0h/9YAAACUAQAACwAAAAAAAAAAAAAAAAAv&#10;AQAAX3JlbHMvLnJlbHNQSwECLQAUAAYACAAAACEAN48U6/oBAADUAwAADgAAAAAAAAAAAAAAAAAu&#10;AgAAZHJzL2Uyb0RvYy54bWxQSwECLQAUAAYACAAAACEA45lT3t0AAAAKAQAADwAAAAAAAAAAAAAA&#10;AABUBAAAZHJzL2Rvd25yZXYueG1sUEsFBgAAAAAEAAQA8wAAAF4FAAAAAA==&#10;" filled="f" stroked="f">
              <v:textbox>
                <w:txbxContent>
                  <w:p w14:paraId="15590CD8" w14:textId="77777777" w:rsidR="00E6497F" w:rsidRPr="00746EDA" w:rsidRDefault="00E6497F" w:rsidP="00E6497F">
                    <w:pPr>
                      <w:jc w:val="right"/>
                      <w:rPr>
                        <w:sz w:val="26"/>
                        <w:szCs w:val="26"/>
                      </w:rPr>
                    </w:pPr>
                    <w:r w:rsidRPr="00EE0CFB">
                      <w:rPr>
                        <w:sz w:val="26"/>
                        <w:szCs w:val="26"/>
                      </w:rPr>
                      <w:t xml:space="preserve">Tina Rivera </w:t>
                    </w:r>
                    <w:r>
                      <w:t xml:space="preserve">– </w:t>
                    </w:r>
                    <w:r w:rsidRPr="00EE0CFB">
                      <w:rPr>
                        <w:sz w:val="26"/>
                        <w:szCs w:val="26"/>
                      </w:rPr>
                      <w:t>Director</w:t>
                    </w:r>
                  </w:p>
                </w:txbxContent>
              </v:textbox>
            </v:shape>
          </w:pict>
        </mc:Fallback>
      </mc:AlternateContent>
    </w:r>
    <w:r w:rsidRPr="00EC52F4">
      <w:rPr>
        <w:rFonts w:ascii="Times New Roman" w:eastAsia="Times New Roman" w:hAnsi="Times New Roman" w:cs="Times New Roman"/>
        <w:noProof/>
        <w:sz w:val="24"/>
        <w:szCs w:val="20"/>
      </w:rPr>
      <w:drawing>
        <wp:anchor distT="0" distB="0" distL="114300" distR="114300" simplePos="0" relativeHeight="251660288" behindDoc="0" locked="0" layoutInCell="1" allowOverlap="1" wp14:anchorId="656C0698" wp14:editId="7C45D366">
          <wp:simplePos x="0" y="0"/>
          <wp:positionH relativeFrom="column">
            <wp:posOffset>300990</wp:posOffset>
          </wp:positionH>
          <wp:positionV relativeFrom="paragraph">
            <wp:posOffset>-107950</wp:posOffset>
          </wp:positionV>
          <wp:extent cx="2237105" cy="4984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7105" cy="498475"/>
                  </a:xfrm>
                  <a:prstGeom prst="rect">
                    <a:avLst/>
                  </a:prstGeom>
                </pic:spPr>
              </pic:pic>
            </a:graphicData>
          </a:graphic>
          <wp14:sizeRelH relativeFrom="margin">
            <wp14:pctWidth>0</wp14:pctWidth>
          </wp14:sizeRelH>
          <wp14:sizeRelV relativeFrom="margin">
            <wp14:pctHeight>0</wp14:pctHeight>
          </wp14:sizeRelV>
        </wp:anchor>
      </w:drawing>
    </w:r>
    <w:r w:rsidRPr="00EC52F4">
      <w:rPr>
        <w:rFonts w:ascii="Times New Roman" w:eastAsia="Times New Roman" w:hAnsi="Times New Roman" w:cs="Times New Roman"/>
        <w:noProof/>
        <w:sz w:val="24"/>
        <w:szCs w:val="20"/>
      </w:rPr>
      <w:drawing>
        <wp:anchor distT="0" distB="0" distL="114300" distR="114300" simplePos="0" relativeHeight="251664384" behindDoc="0" locked="0" layoutInCell="1" allowOverlap="1" wp14:anchorId="1DCBFC9F" wp14:editId="35A73050">
          <wp:simplePos x="0" y="0"/>
          <wp:positionH relativeFrom="column">
            <wp:posOffset>-510742</wp:posOffset>
          </wp:positionH>
          <wp:positionV relativeFrom="paragraph">
            <wp:posOffset>-57149</wp:posOffset>
          </wp:positionV>
          <wp:extent cx="739341" cy="734060"/>
          <wp:effectExtent l="0" t="0" r="381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0697" cy="73540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61312" behindDoc="0" locked="0" layoutInCell="1" allowOverlap="1" wp14:anchorId="69F52AA7" wp14:editId="7D722E58">
              <wp:simplePos x="0" y="0"/>
              <wp:positionH relativeFrom="column">
                <wp:posOffset>285750</wp:posOffset>
              </wp:positionH>
              <wp:positionV relativeFrom="paragraph">
                <wp:posOffset>450849</wp:posOffset>
              </wp:positionV>
              <wp:extent cx="6400800" cy="0"/>
              <wp:effectExtent l="0" t="0" r="0" b="0"/>
              <wp:wrapNone/>
              <wp:docPr id="3"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A89EE8" id="Straight Connector 2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35.5pt" to="5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lzzQEAAJYDAAAOAAAAZHJzL2Uyb0RvYy54bWysU8tu2zAQvBfoPxC815KNOkgEyznESC9p&#10;GyDpB2z4kIhQJMFlLfnvu6QsN21vRXQgyH0MZ5aj3e00WHZUEY13LV+vas6UE14a17X8x/P9p2vO&#10;MIGTYL1TLT8p5Lf7jx92Y2jUxvfeShUZgThsxtDyPqXQVBWKXg2AKx+Uo6T2cYBEx9hVMsJI6IOt&#10;NnV9VY0+yhC9UIgUPcxJvi/4WiuRvmuNKjHbcuKWyhrL+pLXar+DposQeiPONOA/WAxgHF16gTpA&#10;AvYzmn+gBiOiR6/TSvih8loboYoGUrOu/1Lz1ENQRQsNB8NlTPh+sOLb8c49xkxdTO4pPHjxijSU&#10;agzYXJL5gGEum3QccjlxZ1MZ5OkySDUlJih49bmur2uat1hyFTRLY4iYvig/sLxpuTUua4QGjg+Y&#10;8tXQLCU57Py9sba8k3VsbPnNdrMlZCC3aAuJtkOQLUfXcQa2IxuKFAsiemtk7s44eMI7G9kRyAlk&#10;IOnHZ6LLmQVMlCAN5Zsbe5BqLr3ZUni2CUL66uUcXtdLnOjO0IX5H1dmGQfAfm4pqYxEHdZlSqoY&#10;9Kz694zz7sXL02NcHoIev7SdjZrd9fZM+7e/0/4XAAAA//8DAFBLAwQUAAYACAAAACEAb3pfptwA&#10;AAAJAQAADwAAAGRycy9kb3ducmV2LnhtbEyPT0/DMAzF70h8h8hIXCaWbGOAStMJAb1xYYC4eo1p&#10;Kxqna7Kt8OnxxAFO/vOs59/LV6Pv1J6G2Aa2MJsaUMRVcC3XFl5fyosbUDEhO+wCk4UvirAqTk9y&#10;zFw48DPt16lWYsIxQwtNSn2mdawa8hinoScW7SMMHpOMQ63dgAcx952eG3OlPbYsHxrs6b6h6nO9&#10;8xZi+Ubb8ntSTcz7og403z48PaK152fj3S2oRGP6O4YjvqBDIUybsGMXVWfhcilRkoXrmdSjbpYL&#10;6Ta/G13k+n+C4gcAAP//AwBQSwECLQAUAAYACAAAACEAtoM4kv4AAADhAQAAEwAAAAAAAAAAAAAA&#10;AAAAAAAAW0NvbnRlbnRfVHlwZXNdLnhtbFBLAQItABQABgAIAAAAIQA4/SH/1gAAAJQBAAALAAAA&#10;AAAAAAAAAAAAAC8BAABfcmVscy8ucmVsc1BLAQItABQABgAIAAAAIQDIaIlzzQEAAJYDAAAOAAAA&#10;AAAAAAAAAAAAAC4CAABkcnMvZTJvRG9jLnhtbFBLAQItABQABgAIAAAAIQBvel+m3AAAAAkBAAAP&#10;AAAAAAAAAAAAAAAAACcEAABkcnMvZG93bnJldi54bWxQSwUGAAAAAAQABADzAAAAMAUAAAAA&#10;">
              <o:lock v:ext="edit" shapetype="f"/>
            </v:line>
          </w:pict>
        </mc:Fallback>
      </mc:AlternateContent>
    </w:r>
  </w:p>
  <w:p w14:paraId="678E10C5" w14:textId="6E0445C3" w:rsidR="00E6497F" w:rsidRDefault="00E6497F" w:rsidP="00E6497F">
    <w:pPr>
      <w:pStyle w:val="Header"/>
      <w:ind w:left="-990"/>
      <w:rPr>
        <w:rFonts w:ascii="Arial" w:hAnsi="Arial" w:cs="Arial"/>
        <w:noProof/>
      </w:rPr>
    </w:pPr>
  </w:p>
  <w:p w14:paraId="44DF6224" w14:textId="4E5B9161" w:rsidR="00E6497F" w:rsidRDefault="005343E8">
    <w:pPr>
      <w:pStyle w:val="Header"/>
    </w:pPr>
    <w:r>
      <w:rPr>
        <w:noProof/>
      </w:rPr>
      <mc:AlternateContent>
        <mc:Choice Requires="wps">
          <w:drawing>
            <wp:anchor distT="45720" distB="45720" distL="114300" distR="114300" simplePos="0" relativeHeight="251668480" behindDoc="0" locked="0" layoutInCell="1" allowOverlap="1" wp14:anchorId="6BF3EAFC" wp14:editId="2597025B">
              <wp:simplePos x="0" y="0"/>
              <wp:positionH relativeFrom="column">
                <wp:posOffset>3098508</wp:posOffset>
              </wp:positionH>
              <wp:positionV relativeFrom="paragraph">
                <wp:posOffset>121697</wp:posOffset>
              </wp:positionV>
              <wp:extent cx="3543300" cy="66294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62940"/>
                      </a:xfrm>
                      <a:prstGeom prst="rect">
                        <a:avLst/>
                      </a:prstGeom>
                      <a:noFill/>
                      <a:ln w="9525">
                        <a:noFill/>
                        <a:miter lim="800000"/>
                        <a:headEnd/>
                        <a:tailEnd/>
                      </a:ln>
                    </wps:spPr>
                    <wps:txbx>
                      <w:txbxContent>
                        <w:p w14:paraId="27B1A4B9" w14:textId="77777777" w:rsidR="005343E8" w:rsidRPr="00124A4F" w:rsidRDefault="005343E8" w:rsidP="005343E8">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F3EAFC" id="_x0000_s1028" type="#_x0000_t202" style="position:absolute;margin-left:244pt;margin-top:9.6pt;width:279pt;height:52.2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man/gEAANQDAAAOAAAAZHJzL2Uyb0RvYy54bWysU9tu2zAMfR+wfxD0vthxLmuMKEXXLsOA&#10;7gJ0+wBFlmNhkqhJSuzs60fJaRpsb8P8IJCiechzSK1vB6PJUfqgwDI6nZSUSCugUXbP6Pdv2zc3&#10;lITIbcM1WMnoSQZ6u3n9at27WlbQgW6kJwhiQ907RrsYXV0UQXTS8DABJy0GW/CGR3T9vmg87xHd&#10;6KIqy2XRg2+cByFDwNuHMUg3Gb9tpYhf2jbISDSj2FvMp8/nLp3FZs3rveeuU+LcBv+HLgxXFote&#10;oB545OTg1V9QRgkPAdo4EWAKaFslZOaAbKblH2yeOu5k5oLiBHeRKfw/WPH5+OS+ehKHdzDgADOJ&#10;4B5B/AjEwn3H7V7eeQ99J3mDhadJsqJ3oT6nJqlDHRLIrv8EDQ6ZHyJkoKH1JqmCPAmi4wBOF9Hl&#10;EInAy9liPpuVGBIYWy6r1TxPpeD1c7bzIX6QYEgyGPU41IzOj48hpm54/fxLKmZhq7TOg9WW9Iyu&#10;FtUiJ1xFjIq4d1oZRm/K9I2bkEi+t01Ojlzp0cYC2p5ZJ6Ij5TjsBqIaRquUm0TYQXNCGTyMa4bP&#10;Ao0O/C9KelwxRsPPA/eSEv3RopSr6Ry5kpid+eJthY6/juyuI9wKhGI0UjKa9zHvcaIc3B1KvlVZ&#10;jZdOzi3j6mSRzmuedvPaz3+9PMbNbwAAAP//AwBQSwMEFAAGAAgAAAAhAFJxRc7eAAAACwEAAA8A&#10;AABkcnMvZG93bnJldi54bWxMj81OwzAQhO9IvIO1SNyoTahCCHGqCrXlSCkRZzdekoj4R7abhrdn&#10;e4Lb7s5o9ptqNZuRTRji4KyE+4UAhrZ1erCdhOZje1cAi0lZrUZnUcIPRljV11eVKrU723ecDqlj&#10;FGJjqST0KfmS89j2aFRcOI+WtC8XjEq0ho7roM4UbkaeCZFzowZLH3rl8aXH9vtwMhJ88rvH1/C2&#10;X2+2k2g+d002dBspb2/m9TOwhHP6M8MFn9ChJqajO1kd2ShhWRTUJZHwlAG7GMQyp8uRpuwhB15X&#10;/H+H+hcAAP//AwBQSwECLQAUAAYACAAAACEAtoM4kv4AAADhAQAAEwAAAAAAAAAAAAAAAAAAAAAA&#10;W0NvbnRlbnRfVHlwZXNdLnhtbFBLAQItABQABgAIAAAAIQA4/SH/1gAAAJQBAAALAAAAAAAAAAAA&#10;AAAAAC8BAABfcmVscy8ucmVsc1BLAQItABQABgAIAAAAIQB9Bman/gEAANQDAAAOAAAAAAAAAAAA&#10;AAAAAC4CAABkcnMvZTJvRG9jLnhtbFBLAQItABQABgAIAAAAIQBScUXO3gAAAAsBAAAPAAAAAAAA&#10;AAAAAAAAAFgEAABkcnMvZG93bnJldi54bWxQSwUGAAAAAAQABADzAAAAYwUAAAAA&#10;" filled="f" stroked="f">
              <v:textbox style="mso-fit-shape-to-text:t">
                <w:txbxContent>
                  <w:p w14:paraId="27B1A4B9" w14:textId="77777777" w:rsidR="005343E8" w:rsidRPr="00124A4F" w:rsidRDefault="005343E8" w:rsidP="005343E8">
                    <w:pPr>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F7CDD"/>
    <w:multiLevelType w:val="hybridMultilevel"/>
    <w:tmpl w:val="DE5C33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055C76"/>
    <w:multiLevelType w:val="hybridMultilevel"/>
    <w:tmpl w:val="8F8E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113428">
    <w:abstractNumId w:val="1"/>
  </w:num>
  <w:num w:numId="2" w16cid:durableId="140544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5B"/>
    <w:rsid w:val="000B1CFF"/>
    <w:rsid w:val="005343E8"/>
    <w:rsid w:val="007E47FF"/>
    <w:rsid w:val="00B54D5B"/>
    <w:rsid w:val="00BE3F79"/>
    <w:rsid w:val="00DC067F"/>
    <w:rsid w:val="00E6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8424F9"/>
  <w15:chartTrackingRefBased/>
  <w15:docId w15:val="{A310640E-B5EF-4F4C-91AB-02EF58A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7FF"/>
    <w:pPr>
      <w:ind w:left="720"/>
      <w:contextualSpacing/>
    </w:pPr>
  </w:style>
  <w:style w:type="paragraph" w:styleId="Header">
    <w:name w:val="header"/>
    <w:basedOn w:val="Normal"/>
    <w:link w:val="HeaderChar"/>
    <w:unhideWhenUsed/>
    <w:rsid w:val="00E64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97F"/>
  </w:style>
  <w:style w:type="paragraph" w:styleId="Footer">
    <w:name w:val="footer"/>
    <w:basedOn w:val="Normal"/>
    <w:link w:val="FooterChar"/>
    <w:unhideWhenUsed/>
    <w:rsid w:val="00E64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Heredia</dc:creator>
  <cp:keywords/>
  <dc:description/>
  <cp:lastModifiedBy>Michelle Heredia</cp:lastModifiedBy>
  <cp:revision>5</cp:revision>
  <dcterms:created xsi:type="dcterms:W3CDTF">2022-11-30T19:28:00Z</dcterms:created>
  <dcterms:modified xsi:type="dcterms:W3CDTF">2023-08-03T20:21:00Z</dcterms:modified>
</cp:coreProperties>
</file>